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5439" w14:textId="3B2652D8" w:rsidR="0064480B" w:rsidRPr="00081781" w:rsidRDefault="0064480B" w:rsidP="0064480B">
      <w:pPr>
        <w:jc w:val="center"/>
        <w:rPr>
          <w:rFonts w:ascii="Helvetica" w:eastAsia="Calibri" w:hAnsi="Helvetica" w:cs="Helvetica"/>
          <w:i/>
          <w:kern w:val="16"/>
        </w:rPr>
      </w:pPr>
      <w:r w:rsidRPr="00081781">
        <w:rPr>
          <w:rFonts w:ascii="Helvetica" w:hAnsi="Helvetica" w:cs="Helvetica"/>
          <w:i/>
        </w:rPr>
        <w:t xml:space="preserve">Por medio de la cual se adopta </w:t>
      </w:r>
      <w:r w:rsidR="00EF12A8" w:rsidRPr="00081781">
        <w:rPr>
          <w:rFonts w:ascii="Helvetica" w:hAnsi="Helvetica" w:cs="Helvetica"/>
          <w:i/>
        </w:rPr>
        <w:t>El Modelo Estándar de Control Interno (MECI)</w:t>
      </w:r>
      <w:r w:rsidR="009F6FD3" w:rsidRPr="00081781">
        <w:rPr>
          <w:rFonts w:ascii="Helvetica" w:hAnsi="Helvetica" w:cs="Helvetica"/>
          <w:i/>
        </w:rPr>
        <w:t>,</w:t>
      </w:r>
      <w:r w:rsidR="00EF12A8" w:rsidRPr="00081781">
        <w:rPr>
          <w:rFonts w:ascii="Helvetica" w:hAnsi="Helvetica" w:cs="Helvetica"/>
          <w:i/>
        </w:rPr>
        <w:t xml:space="preserve"> </w:t>
      </w:r>
      <w:r w:rsidRPr="00081781">
        <w:rPr>
          <w:rFonts w:ascii="Helvetica" w:hAnsi="Helvetica" w:cs="Helvetica"/>
          <w:i/>
        </w:rPr>
        <w:t xml:space="preserve">el Estatuto de </w:t>
      </w:r>
      <w:r w:rsidRPr="00081781">
        <w:rPr>
          <w:rFonts w:ascii="Helvetica" w:eastAsia="Calibri" w:hAnsi="Helvetica" w:cs="Helvetica"/>
          <w:i/>
          <w:kern w:val="16"/>
        </w:rPr>
        <w:t xml:space="preserve">Auditoría Interna que define el propósito, la autoridad y la responsabilidad de la actividad de auditoría </w:t>
      </w:r>
      <w:r w:rsidR="009F6FD3" w:rsidRPr="00081781">
        <w:rPr>
          <w:rFonts w:ascii="Helvetica" w:eastAsia="Calibri" w:hAnsi="Helvetica" w:cs="Helvetica"/>
          <w:i/>
          <w:kern w:val="16"/>
        </w:rPr>
        <w:t xml:space="preserve">Interna y el código de ética del auditor </w:t>
      </w:r>
      <w:r w:rsidRPr="00081781">
        <w:rPr>
          <w:rFonts w:ascii="Helvetica" w:eastAsia="Calibri" w:hAnsi="Helvetica" w:cs="Helvetica"/>
          <w:i/>
          <w:kern w:val="16"/>
        </w:rPr>
        <w:t xml:space="preserve">en la Universidad Pedagógica Nacional </w:t>
      </w:r>
    </w:p>
    <w:p w14:paraId="353A9609" w14:textId="77777777" w:rsidR="00A111F6" w:rsidRPr="00081781" w:rsidRDefault="00A111F6" w:rsidP="0005729A">
      <w:pPr>
        <w:spacing w:after="0"/>
        <w:rPr>
          <w:rFonts w:ascii="Helvetica" w:hAnsi="Helvetica" w:cs="Helvetica"/>
          <w:lang w:val="es-CO"/>
        </w:rPr>
      </w:pPr>
    </w:p>
    <w:p w14:paraId="6BF318F7" w14:textId="77777777" w:rsidR="00A111F6" w:rsidRPr="00081781" w:rsidRDefault="00A111F6" w:rsidP="00A111F6">
      <w:pPr>
        <w:spacing w:after="0"/>
        <w:jc w:val="center"/>
        <w:rPr>
          <w:rFonts w:ascii="Helvetica" w:hAnsi="Helvetica" w:cs="Helvetica"/>
          <w:b/>
          <w:lang w:val="es-CO"/>
        </w:rPr>
      </w:pPr>
      <w:r w:rsidRPr="00081781">
        <w:rPr>
          <w:rFonts w:ascii="Helvetica" w:hAnsi="Helvetica" w:cs="Helvetica"/>
          <w:b/>
          <w:lang w:val="es-CO"/>
        </w:rPr>
        <w:t>EL CONSEJO SUPERIOR DE LA UNIVERSIDAD PEDAGÓGICA NACIONAL</w:t>
      </w:r>
    </w:p>
    <w:p w14:paraId="640FB68C" w14:textId="26CFE8AF" w:rsidR="0064480B" w:rsidRPr="00081781" w:rsidRDefault="0064480B" w:rsidP="0064480B">
      <w:pPr>
        <w:jc w:val="center"/>
        <w:rPr>
          <w:rFonts w:ascii="Helvetica" w:hAnsi="Helvetica" w:cs="Helvetica"/>
        </w:rPr>
      </w:pPr>
      <w:r w:rsidRPr="00081781">
        <w:rPr>
          <w:rFonts w:ascii="Helvetica" w:hAnsi="Helvetica" w:cs="Helvetica"/>
        </w:rPr>
        <w:t xml:space="preserve">en ejercicio de sus facultades legales y estatutarias, en especial la conferidas en </w:t>
      </w:r>
      <w:r w:rsidR="00E53D6B" w:rsidRPr="00081781">
        <w:rPr>
          <w:rFonts w:ascii="Helvetica" w:hAnsi="Helvetica" w:cs="Helvetica"/>
        </w:rPr>
        <w:t>el</w:t>
      </w:r>
      <w:r w:rsidRPr="00081781">
        <w:rPr>
          <w:rFonts w:ascii="Helvetica" w:hAnsi="Helvetica" w:cs="Helvetica"/>
        </w:rPr>
        <w:t xml:space="preserve"> literal</w:t>
      </w:r>
      <w:r w:rsidR="00E53D6B" w:rsidRPr="00081781">
        <w:rPr>
          <w:rFonts w:ascii="Helvetica" w:hAnsi="Helvetica" w:cs="Helvetica"/>
        </w:rPr>
        <w:t xml:space="preserve"> del artículo 17 </w:t>
      </w:r>
      <w:r w:rsidRPr="00081781">
        <w:rPr>
          <w:rFonts w:ascii="Helvetica" w:hAnsi="Helvetica" w:cs="Helvetica"/>
        </w:rPr>
        <w:t>del Acuerdo 35 de 2005 del Consejo Superior y</w:t>
      </w:r>
    </w:p>
    <w:p w14:paraId="094729E3" w14:textId="77777777" w:rsidR="00A111F6" w:rsidRPr="00081781" w:rsidRDefault="00A111F6" w:rsidP="0005729A">
      <w:pPr>
        <w:spacing w:after="0"/>
        <w:rPr>
          <w:rFonts w:ascii="Helvetica" w:hAnsi="Helvetica" w:cs="Helvetica"/>
          <w:lang w:val="es-CO"/>
        </w:rPr>
      </w:pPr>
    </w:p>
    <w:p w14:paraId="0A1EAAF5" w14:textId="72BF2A0B" w:rsidR="00A111F6" w:rsidRPr="00081781" w:rsidRDefault="00A111F6" w:rsidP="00A111F6">
      <w:pPr>
        <w:spacing w:after="0"/>
        <w:jc w:val="center"/>
        <w:rPr>
          <w:rFonts w:ascii="Helvetica" w:hAnsi="Helvetica" w:cs="Helvetica"/>
          <w:lang w:val="es-CO"/>
        </w:rPr>
      </w:pPr>
      <w:r w:rsidRPr="00081781">
        <w:rPr>
          <w:rFonts w:ascii="Helvetica" w:hAnsi="Helvetica" w:cs="Helvetica"/>
          <w:b/>
          <w:lang w:val="es-CO"/>
        </w:rPr>
        <w:t>CONSIDERANDO</w:t>
      </w:r>
      <w:r w:rsidRPr="00081781">
        <w:rPr>
          <w:rFonts w:ascii="Helvetica" w:hAnsi="Helvetica" w:cs="Helvetica"/>
          <w:lang w:val="es-CO"/>
        </w:rPr>
        <w:t>:</w:t>
      </w:r>
    </w:p>
    <w:p w14:paraId="2ABCCEA6" w14:textId="77777777" w:rsidR="0005729A" w:rsidRPr="00081781" w:rsidRDefault="0005729A" w:rsidP="00A111F6">
      <w:pPr>
        <w:spacing w:after="0"/>
        <w:jc w:val="center"/>
        <w:rPr>
          <w:rFonts w:ascii="Helvetica" w:hAnsi="Helvetica" w:cs="Helvetica"/>
          <w:lang w:val="es-CO"/>
        </w:rPr>
      </w:pPr>
    </w:p>
    <w:p w14:paraId="3052733D" w14:textId="407EC784" w:rsidR="0005729A" w:rsidRPr="00081781" w:rsidRDefault="0005729A" w:rsidP="0005729A">
      <w:pPr>
        <w:jc w:val="both"/>
        <w:rPr>
          <w:rFonts w:ascii="Helvetica" w:hAnsi="Helvetica" w:cs="Helvetica"/>
        </w:rPr>
      </w:pPr>
      <w:r w:rsidRPr="00081781">
        <w:rPr>
          <w:rFonts w:ascii="Helvetica" w:hAnsi="Helvetica" w:cs="Helvetica"/>
        </w:rPr>
        <w:t>Que la Constitución Política de Colombia</w:t>
      </w:r>
      <w:r w:rsidR="008B7482" w:rsidRPr="00081781">
        <w:rPr>
          <w:rFonts w:ascii="Helvetica" w:hAnsi="Helvetica" w:cs="Helvetica"/>
        </w:rPr>
        <w:t>, en el</w:t>
      </w:r>
      <w:r w:rsidRPr="00081781">
        <w:rPr>
          <w:rFonts w:ascii="Helvetica" w:hAnsi="Helvetica" w:cs="Helvetica"/>
        </w:rPr>
        <w:t xml:space="preserve"> artículo 209</w:t>
      </w:r>
      <w:r w:rsidR="008B7482" w:rsidRPr="00081781">
        <w:rPr>
          <w:rFonts w:ascii="Helvetica" w:hAnsi="Helvetica" w:cs="Helvetica"/>
        </w:rPr>
        <w:t>,</w:t>
      </w:r>
      <w:r w:rsidRPr="00081781">
        <w:rPr>
          <w:rFonts w:ascii="Helvetica" w:hAnsi="Helvetica" w:cs="Helvetica"/>
        </w:rPr>
        <w:t xml:space="preserve"> establec</w:t>
      </w:r>
      <w:r w:rsidR="008B7482" w:rsidRPr="00081781">
        <w:rPr>
          <w:rFonts w:ascii="Helvetica" w:hAnsi="Helvetica" w:cs="Helvetica"/>
        </w:rPr>
        <w:t>ió</w:t>
      </w:r>
      <w:r w:rsidRPr="00081781">
        <w:rPr>
          <w:rFonts w:ascii="Helvetica" w:hAnsi="Helvetica" w:cs="Helvetica"/>
        </w:rPr>
        <w:t xml:space="preserve"> la existencia de un Control Interno en todos los ámbitos de la Administración Púbica</w:t>
      </w:r>
      <w:r w:rsidR="008B7482" w:rsidRPr="00081781">
        <w:rPr>
          <w:rFonts w:ascii="Helvetica" w:hAnsi="Helvetica" w:cs="Helvetica"/>
        </w:rPr>
        <w:t>, y en el artículo 269, dispuso que, “En las entidades públicas, las autoridades correspondientes están obligadas a diseñar y aplicar, según la naturaleza de sus funciones, métodos y procedimientos de control interno, de conformidad con lo que disponga la ley”.</w:t>
      </w:r>
    </w:p>
    <w:p w14:paraId="657BA14B" w14:textId="40C98675" w:rsidR="001D6620" w:rsidRPr="00081781" w:rsidRDefault="0005729A" w:rsidP="0005729A">
      <w:pPr>
        <w:jc w:val="both"/>
        <w:rPr>
          <w:rFonts w:ascii="Helvetica" w:hAnsi="Helvetica" w:cs="Helvetica"/>
        </w:rPr>
      </w:pPr>
      <w:r w:rsidRPr="00081781">
        <w:rPr>
          <w:rFonts w:ascii="Helvetica" w:hAnsi="Helvetica" w:cs="Helvetica"/>
        </w:rPr>
        <w:t xml:space="preserve">Que en desarrollo </w:t>
      </w:r>
      <w:r w:rsidR="008B7482" w:rsidRPr="00081781">
        <w:rPr>
          <w:rFonts w:ascii="Helvetica" w:hAnsi="Helvetica" w:cs="Helvetica"/>
        </w:rPr>
        <w:t xml:space="preserve">de lo dispuesto en </w:t>
      </w:r>
      <w:r w:rsidRPr="00081781">
        <w:rPr>
          <w:rFonts w:ascii="Helvetica" w:hAnsi="Helvetica" w:cs="Helvetica"/>
        </w:rPr>
        <w:t>la Constitución Política</w:t>
      </w:r>
      <w:r w:rsidR="008B7482" w:rsidRPr="00081781">
        <w:rPr>
          <w:rFonts w:ascii="Helvetica" w:hAnsi="Helvetica" w:cs="Helvetica"/>
        </w:rPr>
        <w:t>,</w:t>
      </w:r>
      <w:r w:rsidRPr="00081781">
        <w:rPr>
          <w:rFonts w:ascii="Helvetica" w:hAnsi="Helvetica" w:cs="Helvetica"/>
        </w:rPr>
        <w:t xml:space="preserve"> el Congreso de la República, expidió la Ley 87 de 1993,</w:t>
      </w:r>
      <w:r w:rsidR="001D6620" w:rsidRPr="00081781">
        <w:rPr>
          <w:rFonts w:ascii="Helvetica" w:hAnsi="Helvetica" w:cs="Helvetica"/>
        </w:rPr>
        <w:t xml:space="preserve"> en la que se establecen las normas para el ejercicio del control interno en las entidades y organismos del estado, y define la Oficina de Control Interno (o quien haga sus veces) como uno de los componentes del Sistema de Control Interno encargado de medir y evaluar la eficiencia, eficacia y economía de los demás controles, asesorando a la Dirección en la continuidad del proceso administrativo, la revaluación de los planes establecidos y en la introducción de los correctivos necesarios para el cumplimiento de las metas  u objetivos previstos.</w:t>
      </w:r>
    </w:p>
    <w:p w14:paraId="033EE16E" w14:textId="092E7982" w:rsidR="00E101A2" w:rsidRPr="00081781" w:rsidRDefault="00446A39" w:rsidP="00E101A2">
      <w:pPr>
        <w:jc w:val="both"/>
        <w:rPr>
          <w:rFonts w:ascii="Helvetica" w:hAnsi="Helvetica" w:cs="Helvetica"/>
        </w:rPr>
      </w:pPr>
      <w:r w:rsidRPr="00081781">
        <w:rPr>
          <w:rFonts w:ascii="Helvetica" w:hAnsi="Helvetica" w:cs="Helvetica"/>
        </w:rPr>
        <w:t xml:space="preserve">Que </w:t>
      </w:r>
      <w:r w:rsidR="004154E7" w:rsidRPr="00081781">
        <w:rPr>
          <w:rFonts w:ascii="Helvetica" w:hAnsi="Helvetica" w:cs="Helvetica"/>
        </w:rPr>
        <w:t>a través de</w:t>
      </w:r>
      <w:r w:rsidRPr="00081781">
        <w:rPr>
          <w:rFonts w:ascii="Helvetica" w:hAnsi="Helvetica" w:cs="Helvetica"/>
        </w:rPr>
        <w:t xml:space="preserve"> los artículos </w:t>
      </w:r>
      <w:r w:rsidR="00E101A2" w:rsidRPr="00081781">
        <w:rPr>
          <w:rFonts w:ascii="Helvetica" w:hAnsi="Helvetica" w:cs="Helvetica"/>
        </w:rPr>
        <w:t>27 al 29 de la Ley 489 de 1998</w:t>
      </w:r>
      <w:r w:rsidRPr="00081781">
        <w:rPr>
          <w:rFonts w:ascii="Helvetica" w:hAnsi="Helvetica" w:cs="Helvetica"/>
        </w:rPr>
        <w:t xml:space="preserve"> se </w:t>
      </w:r>
      <w:r w:rsidR="00C4095F" w:rsidRPr="00081781">
        <w:rPr>
          <w:rFonts w:ascii="Helvetica" w:hAnsi="Helvetica" w:cs="Helvetica"/>
        </w:rPr>
        <w:t>crea</w:t>
      </w:r>
      <w:r w:rsidR="004154E7" w:rsidRPr="00081781">
        <w:rPr>
          <w:rFonts w:ascii="Helvetica" w:hAnsi="Helvetica" w:cs="Helvetica"/>
        </w:rPr>
        <w:t xml:space="preserve">, </w:t>
      </w:r>
      <w:r w:rsidR="006E7C10" w:rsidRPr="00081781">
        <w:rPr>
          <w:rFonts w:ascii="Helvetica" w:hAnsi="Helvetica" w:cs="Helvetica"/>
        </w:rPr>
        <w:t xml:space="preserve">se </w:t>
      </w:r>
      <w:r w:rsidR="004154E7" w:rsidRPr="00081781">
        <w:rPr>
          <w:rFonts w:ascii="Helvetica" w:hAnsi="Helvetica" w:cs="Helvetica"/>
        </w:rPr>
        <w:t>determina el propósito y se establece la responsabilidad de la dirección del</w:t>
      </w:r>
      <w:r w:rsidR="00C4095F" w:rsidRPr="00081781">
        <w:rPr>
          <w:rFonts w:ascii="Helvetica" w:hAnsi="Helvetica" w:cs="Helvetica"/>
        </w:rPr>
        <w:t xml:space="preserve"> Sistema Nacional de Control Interno</w:t>
      </w:r>
      <w:r w:rsidR="004154E7" w:rsidRPr="00081781">
        <w:rPr>
          <w:rFonts w:ascii="Helvetica" w:hAnsi="Helvetica" w:cs="Helvetica"/>
        </w:rPr>
        <w:t xml:space="preserve">, con el objeto de integrar en forma armónica, dinámica, efectiva, flexible y suficiente, el funcionamiento del control interno de las instituciones públicas. Asimismo, el parágrafo 1 del artículo 29, indica que “Las normas del presente Capítulo serán aplicables, en lo pertinente, a las entidades autónomas y territoriales o sujetas a </w:t>
      </w:r>
      <w:r w:rsidR="000D381A" w:rsidRPr="00081781">
        <w:rPr>
          <w:rFonts w:ascii="Helvetica" w:hAnsi="Helvetica" w:cs="Helvetica"/>
        </w:rPr>
        <w:t>regímenes</w:t>
      </w:r>
      <w:r w:rsidR="004154E7" w:rsidRPr="00081781">
        <w:rPr>
          <w:rFonts w:ascii="Helvetica" w:hAnsi="Helvetica" w:cs="Helvetica"/>
        </w:rPr>
        <w:t xml:space="preserve"> especiales en virtud de mandato Constitucional</w:t>
      </w:r>
      <w:r w:rsidR="000D381A" w:rsidRPr="00081781">
        <w:rPr>
          <w:rFonts w:ascii="Helvetica" w:hAnsi="Helvetica" w:cs="Helvetica"/>
        </w:rPr>
        <w:t>”.</w:t>
      </w:r>
    </w:p>
    <w:p w14:paraId="47433816" w14:textId="06CC9A91" w:rsidR="00446A39" w:rsidRPr="00081781" w:rsidRDefault="00446A39" w:rsidP="00446A39">
      <w:pPr>
        <w:jc w:val="both"/>
        <w:rPr>
          <w:rFonts w:ascii="Helvetica" w:hAnsi="Helvetica" w:cs="Helvetica"/>
        </w:rPr>
      </w:pPr>
      <w:r w:rsidRPr="00081781">
        <w:rPr>
          <w:rFonts w:ascii="Helvetica" w:hAnsi="Helvetica" w:cs="Helvetica"/>
        </w:rPr>
        <w:t>Que el Decreto el 1083 de 2015,</w:t>
      </w:r>
      <w:r w:rsidR="00B576F2" w:rsidRPr="00081781">
        <w:rPr>
          <w:rFonts w:ascii="Helvetica" w:hAnsi="Helvetica" w:cs="Helvetica"/>
        </w:rPr>
        <w:t xml:space="preserve"> </w:t>
      </w:r>
      <w:r w:rsidR="004911C1" w:rsidRPr="00081781">
        <w:rPr>
          <w:rFonts w:ascii="Helvetica" w:hAnsi="Helvetica" w:cs="Helvetica"/>
        </w:rPr>
        <w:t xml:space="preserve">compiló, entre otras normas, </w:t>
      </w:r>
      <w:r w:rsidR="00B7795E" w:rsidRPr="00081781">
        <w:rPr>
          <w:rFonts w:ascii="Helvetica" w:hAnsi="Helvetica" w:cs="Helvetica"/>
        </w:rPr>
        <w:t>las referidas al Sistema de Control Interno</w:t>
      </w:r>
      <w:r w:rsidR="001E4330" w:rsidRPr="00081781">
        <w:rPr>
          <w:rFonts w:ascii="Helvetica" w:hAnsi="Helvetica" w:cs="Helvetica"/>
        </w:rPr>
        <w:t xml:space="preserve"> emitidas en el marco de la Ley 87 de 1993</w:t>
      </w:r>
      <w:r w:rsidR="00B7795E" w:rsidRPr="00081781">
        <w:rPr>
          <w:rFonts w:ascii="Helvetica" w:hAnsi="Helvetica" w:cs="Helvetica"/>
        </w:rPr>
        <w:t>, estableciendo en el</w:t>
      </w:r>
      <w:r w:rsidR="00B7795E" w:rsidRPr="00081781">
        <w:rPr>
          <w:rStyle w:val="Ttulo1Car"/>
          <w:rFonts w:ascii="Helvetica" w:eastAsia="Cambria" w:hAnsi="Helvetica" w:cs="Helvetica"/>
          <w:sz w:val="24"/>
          <w:szCs w:val="24"/>
          <w:shd w:val="clear" w:color="auto" w:fill="FFFFFF"/>
        </w:rPr>
        <w:t xml:space="preserve"> “</w:t>
      </w:r>
      <w:r w:rsidR="00B7795E" w:rsidRPr="00081781">
        <w:rPr>
          <w:rStyle w:val="Textoennegrita"/>
          <w:rFonts w:ascii="Helvetica" w:hAnsi="Helvetica" w:cs="Helvetica"/>
          <w:shd w:val="clear" w:color="auto" w:fill="FFFFFF"/>
        </w:rPr>
        <w:t>ARTÍCULO</w:t>
      </w:r>
      <w:bookmarkStart w:id="0" w:name="2.2.21.1.2"/>
      <w:bookmarkEnd w:id="0"/>
      <w:r w:rsidR="00B7795E" w:rsidRPr="00081781">
        <w:rPr>
          <w:rStyle w:val="Textoennegrita"/>
          <w:rFonts w:ascii="Helvetica" w:hAnsi="Helvetica" w:cs="Helvetica"/>
          <w:shd w:val="clear" w:color="auto" w:fill="FFFFFF"/>
        </w:rPr>
        <w:t> 2.2.21.1.2 </w:t>
      </w:r>
      <w:r w:rsidR="00B7795E" w:rsidRPr="00081781">
        <w:rPr>
          <w:rStyle w:val="nfasis"/>
          <w:rFonts w:ascii="Helvetica" w:hAnsi="Helvetica" w:cs="Helvetica"/>
          <w:b/>
          <w:bCs/>
          <w:shd w:val="clear" w:color="auto" w:fill="FFFFFF"/>
        </w:rPr>
        <w:t>Ámbito de aplicación.</w:t>
      </w:r>
      <w:r w:rsidR="00B7795E" w:rsidRPr="00081781">
        <w:rPr>
          <w:rFonts w:ascii="Helvetica" w:hAnsi="Helvetica" w:cs="Helvetica"/>
          <w:shd w:val="clear" w:color="auto" w:fill="FFFFFF"/>
        </w:rPr>
        <w:t> </w:t>
      </w:r>
      <w:r w:rsidR="00B7795E" w:rsidRPr="00081781">
        <w:rPr>
          <w:rFonts w:ascii="Helvetica" w:hAnsi="Helvetica" w:cs="Helvetica"/>
          <w:i/>
          <w:u w:val="single"/>
          <w:shd w:val="clear" w:color="auto" w:fill="FFFFFF"/>
        </w:rPr>
        <w:t>El presente Título se aplica a todos los organismos y entidades del Estado, en sus diferentes órdenes y niveles, así como a los particulares que administren recursos del Estado</w:t>
      </w:r>
      <w:r w:rsidR="00BC57AD" w:rsidRPr="00081781">
        <w:rPr>
          <w:rFonts w:ascii="Helvetica" w:hAnsi="Helvetica" w:cs="Helvetica"/>
          <w:u w:val="single"/>
          <w:shd w:val="clear" w:color="auto" w:fill="FFFFFF"/>
        </w:rPr>
        <w:t xml:space="preserve"> </w:t>
      </w:r>
      <w:r w:rsidR="00BC57AD" w:rsidRPr="00081781">
        <w:rPr>
          <w:rFonts w:ascii="Helvetica" w:hAnsi="Helvetica" w:cs="Helvetica"/>
          <w:shd w:val="clear" w:color="auto" w:fill="FFFFFF"/>
        </w:rPr>
        <w:t>(Subrayado fuera de texto)</w:t>
      </w:r>
      <w:r w:rsidR="00BC57AD" w:rsidRPr="00081781">
        <w:rPr>
          <w:rFonts w:ascii="Helvetica" w:hAnsi="Helvetica" w:cs="Helvetica"/>
        </w:rPr>
        <w:t xml:space="preserve">. </w:t>
      </w:r>
      <w:r w:rsidR="00B7795E" w:rsidRPr="00081781">
        <w:rPr>
          <w:rFonts w:ascii="Helvetica" w:hAnsi="Helvetica" w:cs="Helvetica"/>
        </w:rPr>
        <w:t xml:space="preserve">Así mismo, </w:t>
      </w:r>
      <w:r w:rsidR="00BC57AD" w:rsidRPr="00081781">
        <w:rPr>
          <w:rFonts w:ascii="Helvetica" w:hAnsi="Helvetica" w:cs="Helvetica"/>
        </w:rPr>
        <w:t xml:space="preserve">estableció que </w:t>
      </w:r>
      <w:r w:rsidRPr="00081781">
        <w:rPr>
          <w:rFonts w:ascii="Helvetica" w:hAnsi="Helvetica" w:cs="Helvetica"/>
        </w:rPr>
        <w:t>las oficinas de Control Interno o quien haga sus veces, desarrollarán su labor a través de los roles de liderazgo estratégico</w:t>
      </w:r>
      <w:r w:rsidR="00BC57AD" w:rsidRPr="00081781">
        <w:rPr>
          <w:rFonts w:ascii="Helvetica" w:hAnsi="Helvetica" w:cs="Helvetica"/>
        </w:rPr>
        <w:t>,</w:t>
      </w:r>
      <w:r w:rsidRPr="00081781">
        <w:rPr>
          <w:rFonts w:ascii="Helvetica" w:hAnsi="Helvetica" w:cs="Helvetica"/>
        </w:rPr>
        <w:t xml:space="preserve"> enfoque hacia la prevención, evaluación de la gestión del riesgo, evaluación y seguimiento</w:t>
      </w:r>
      <w:r w:rsidR="00BC57AD" w:rsidRPr="00081781">
        <w:rPr>
          <w:rFonts w:ascii="Helvetica" w:hAnsi="Helvetica" w:cs="Helvetica"/>
        </w:rPr>
        <w:t>, y</w:t>
      </w:r>
      <w:r w:rsidRPr="00081781">
        <w:rPr>
          <w:rFonts w:ascii="Helvetica" w:hAnsi="Helvetica" w:cs="Helvetica"/>
        </w:rPr>
        <w:t xml:space="preserve"> relación con entes externos de control.</w:t>
      </w:r>
    </w:p>
    <w:p w14:paraId="11F3831A" w14:textId="50CF5472" w:rsidR="009F2A4C" w:rsidRPr="00081781" w:rsidRDefault="00446A39" w:rsidP="00446A39">
      <w:pPr>
        <w:jc w:val="both"/>
        <w:rPr>
          <w:rFonts w:ascii="Helvetica" w:hAnsi="Helvetica" w:cs="Helvetica"/>
          <w:shd w:val="clear" w:color="auto" w:fill="FFFFFF"/>
        </w:rPr>
      </w:pPr>
      <w:r w:rsidRPr="00081781">
        <w:rPr>
          <w:rFonts w:ascii="Helvetica" w:hAnsi="Helvetica" w:cs="Helvetica"/>
        </w:rPr>
        <w:t>Que el Decreto 1499 de 2017 modificó el Decreto 1083 de 2015 y cre</w:t>
      </w:r>
      <w:r w:rsidR="009F2A4C" w:rsidRPr="00081781">
        <w:rPr>
          <w:rFonts w:ascii="Helvetica" w:hAnsi="Helvetica" w:cs="Helvetica"/>
        </w:rPr>
        <w:t>ó</w:t>
      </w:r>
      <w:r w:rsidRPr="00081781">
        <w:rPr>
          <w:rFonts w:ascii="Helvetica" w:hAnsi="Helvetica" w:cs="Helvetica"/>
        </w:rPr>
        <w:t xml:space="preserve"> el Sistema de Gestión que integra los Sistemas de Desarrollo Administrativo y de Gestión de la Calidad, y lo articuló con el sistema de control interno en el Modelo Integrado de Planeación y Gestión -MIPG</w:t>
      </w:r>
      <w:r w:rsidR="000C47DA" w:rsidRPr="00081781">
        <w:rPr>
          <w:rFonts w:ascii="Helvetica" w:hAnsi="Helvetica" w:cs="Helvetica"/>
        </w:rPr>
        <w:t>,</w:t>
      </w:r>
      <w:r w:rsidRPr="00081781">
        <w:rPr>
          <w:rFonts w:ascii="Helvetica" w:hAnsi="Helvetica" w:cs="Helvetica"/>
        </w:rPr>
        <w:t xml:space="preserve"> a través de los mecanismos de control y verificación que permiten el cumplimiento de los objetivos y el logro de resultados de las entidades.</w:t>
      </w:r>
      <w:r w:rsidR="009F2A4C" w:rsidRPr="00081781">
        <w:rPr>
          <w:rFonts w:ascii="Helvetica" w:hAnsi="Helvetica" w:cs="Helvetica"/>
        </w:rPr>
        <w:t xml:space="preserve"> </w:t>
      </w:r>
      <w:r w:rsidR="00BC57AD" w:rsidRPr="00081781">
        <w:rPr>
          <w:rFonts w:ascii="Helvetica" w:hAnsi="Helvetica" w:cs="Helvetica"/>
        </w:rPr>
        <w:t>Además</w:t>
      </w:r>
      <w:r w:rsidR="009F2A4C" w:rsidRPr="00081781">
        <w:rPr>
          <w:rFonts w:ascii="Helvetica" w:hAnsi="Helvetica" w:cs="Helvetica"/>
        </w:rPr>
        <w:t xml:space="preserve">, </w:t>
      </w:r>
      <w:r w:rsidR="009F2A4C" w:rsidRPr="00081781">
        <w:rPr>
          <w:rFonts w:ascii="Helvetica" w:hAnsi="Helvetica" w:cs="Helvetica"/>
          <w:shd w:val="clear" w:color="auto" w:fill="FFFFFF"/>
        </w:rPr>
        <w:t>puntualizó que el “Control Interno es transversal a la gestión y desempeño de las entidades y se implementa a través del Modelo Estándar de Control Interno, MECI”.</w:t>
      </w:r>
    </w:p>
    <w:p w14:paraId="3CE78922" w14:textId="77859E3A" w:rsidR="00BC57AD" w:rsidRPr="00081781" w:rsidRDefault="00BC57AD" w:rsidP="00446A39">
      <w:pPr>
        <w:jc w:val="both"/>
        <w:rPr>
          <w:rFonts w:ascii="Helvetica" w:hAnsi="Helvetica" w:cs="Helvetica"/>
          <w:i/>
        </w:rPr>
      </w:pPr>
      <w:r w:rsidRPr="00081781">
        <w:rPr>
          <w:rFonts w:ascii="Helvetica" w:hAnsi="Helvetica" w:cs="Helvetica"/>
        </w:rPr>
        <w:lastRenderedPageBreak/>
        <w:t xml:space="preserve">Que, para fortalecer la labor de seguimiento y evaluación de la auditoría interna, el Decreto 648 de 2017 en su artículo 16, que modificó el artículo 2.2.21.4.8 del Decreto 1083 de 2015, determinó así los </w:t>
      </w:r>
      <w:r w:rsidRPr="00081781">
        <w:rPr>
          <w:rFonts w:ascii="Helvetica" w:hAnsi="Helvetica" w:cs="Helvetica"/>
          <w:i/>
        </w:rPr>
        <w:t xml:space="preserve">“Instrumentos para la actividad de la Auditoría Interna. Las entidades que hacen parte del ámbito de aplicación del presente decreto, deberán, de acuerdo con los lineamientos y modelos que para el efecto establezca el Departamento Administrativo de la Función Pública, adoptar y aplicar como mínimo los siguientes instrumentos: a) Código de Ética del Auditor Interno que tendrá como bases fundamentales, la integridad, objetividad, confidencialidad, conflictos de interés y competencia de éste. b) Carta de representación en la que se establezca la veracidad, calidad y oportunidad de la entrega de la información presentada a las Oficinas de Control Interno. c) Estatuto de auditoría, en el cual se establezcan y comuniquen las directrices fundamentales que definirán el marco dentro del cual se desarrollarán las actividades de la Oficina de Control Interno, según los lineamientos de las normas internacionales de auditoría. </w:t>
      </w:r>
    </w:p>
    <w:p w14:paraId="1C6F6472" w14:textId="590527A6" w:rsidR="009F2A4C" w:rsidRPr="00081781" w:rsidRDefault="009F2A4C" w:rsidP="009F2A4C">
      <w:pPr>
        <w:jc w:val="both"/>
        <w:rPr>
          <w:rFonts w:ascii="Helvetica" w:hAnsi="Helvetica" w:cs="Helvetica"/>
        </w:rPr>
      </w:pPr>
      <w:r w:rsidRPr="00081781">
        <w:rPr>
          <w:rFonts w:ascii="Helvetica" w:hAnsi="Helvetica" w:cs="Helvetica"/>
        </w:rPr>
        <w:t>Mediante el Decreto 1499 de 2017, se determina que el Sistema de Control Interno previsto en la Ley 87 de 1993 y en la Ley 489 de 1998, se articulará al Sistema de Gestión en el marco del Modelo Integrado de Planeación y Gestión – MIPG, a través de los mecanismos de control y verificación que permiten el cumplimiento de los objetivos y el logro de resultados de las entidades. A su vez, actualiza el Modelo Estándar de Control Interno MECI, a través del Manual Operativo del MIPG, incorporando la dimensión de Control Interno, la clave para asegurar</w:t>
      </w:r>
      <w:r w:rsidR="008B7482" w:rsidRPr="00081781">
        <w:rPr>
          <w:rFonts w:ascii="Helvetica" w:hAnsi="Helvetica" w:cs="Helvetica"/>
        </w:rPr>
        <w:t xml:space="preserve">, </w:t>
      </w:r>
      <w:r w:rsidRPr="00081781">
        <w:rPr>
          <w:rFonts w:ascii="Helvetica" w:hAnsi="Helvetica" w:cs="Helvetica"/>
        </w:rPr>
        <w:t>razonablemente</w:t>
      </w:r>
      <w:r w:rsidR="008B7482" w:rsidRPr="00081781">
        <w:rPr>
          <w:rFonts w:ascii="Helvetica" w:hAnsi="Helvetica" w:cs="Helvetica"/>
        </w:rPr>
        <w:t>,</w:t>
      </w:r>
      <w:r w:rsidRPr="00081781">
        <w:rPr>
          <w:rFonts w:ascii="Helvetica" w:hAnsi="Helvetica" w:cs="Helvetica"/>
        </w:rPr>
        <w:t xml:space="preserve"> que las demás dimensiones del modelo cumplan su propósito.</w:t>
      </w:r>
    </w:p>
    <w:p w14:paraId="42786047" w14:textId="77777777" w:rsidR="00B576F2" w:rsidRPr="00081781" w:rsidRDefault="00B576F2" w:rsidP="00B576F2">
      <w:pPr>
        <w:jc w:val="both"/>
        <w:rPr>
          <w:rFonts w:ascii="Helvetica" w:hAnsi="Helvetica" w:cs="Helvetica"/>
        </w:rPr>
      </w:pPr>
      <w:r w:rsidRPr="00081781">
        <w:rPr>
          <w:rFonts w:ascii="Helvetica" w:hAnsi="Helvetica" w:cs="Helvetica"/>
        </w:rPr>
        <w:t xml:space="preserve">Que   las   normas   emitidas   por   el   Instituto   de   Auditores   Internos   –   IIA   en   el   </w:t>
      </w:r>
      <w:r w:rsidRPr="00081781">
        <w:rPr>
          <w:rFonts w:ascii="Helvetica" w:hAnsi="Helvetica" w:cs="Helvetica"/>
          <w:i/>
        </w:rPr>
        <w:t>“Marco   Internacional   para   la   Práctica   Profesional   de   Auditoría   Interna”</w:t>
      </w:r>
      <w:r w:rsidRPr="00081781">
        <w:rPr>
          <w:rFonts w:ascii="Helvetica" w:hAnsi="Helvetica" w:cs="Helvetica"/>
        </w:rPr>
        <w:t xml:space="preserve">   establecen que </w:t>
      </w:r>
      <w:r w:rsidRPr="00081781">
        <w:rPr>
          <w:rFonts w:ascii="Helvetica" w:hAnsi="Helvetica" w:cs="Helvetica"/>
          <w:i/>
        </w:rPr>
        <w:t>“La   Auditoría   Interna   es   una   actividad   independiente   y   objetiva   de   aseguramiento   y   consulta,   concebida   para   agregar   valor   y   mejorar   las   operaciones   de   una   organización”</w:t>
      </w:r>
      <w:r w:rsidRPr="00081781">
        <w:rPr>
          <w:rFonts w:ascii="Helvetica" w:hAnsi="Helvetica" w:cs="Helvetica"/>
        </w:rPr>
        <w:t xml:space="preserve">, así mismo, proporcionan   un   esquema   estructurado   y   </w:t>
      </w:r>
      <w:r w:rsidRPr="00081781">
        <w:rPr>
          <w:rFonts w:ascii="Helvetica" w:hAnsi="Helvetica" w:cs="Helvetica"/>
          <w:i/>
        </w:rPr>
        <w:t>“…coherente   que   facilita   el   desarrollo,   la   interpretación   y   aplicación   de   conceptos,   metodologías   y   técnicas   de   forma   consiente   útiles   a   una   disciplina   o   profesión…”</w:t>
      </w:r>
      <w:r w:rsidRPr="00081781">
        <w:rPr>
          <w:rFonts w:ascii="Helvetica" w:hAnsi="Helvetica" w:cs="Helvetica"/>
        </w:rPr>
        <w:t xml:space="preserve"> , por lo anterior, es importante darles aplicación en el ejercicio de control interno.</w:t>
      </w:r>
    </w:p>
    <w:p w14:paraId="0CE90285" w14:textId="78046DA3" w:rsidR="0001449A" w:rsidRPr="00081781" w:rsidRDefault="0001449A" w:rsidP="0005729A">
      <w:pPr>
        <w:jc w:val="both"/>
        <w:rPr>
          <w:rFonts w:ascii="Helvetica" w:hAnsi="Helvetica" w:cs="Helvetica"/>
        </w:rPr>
      </w:pPr>
      <w:r w:rsidRPr="00081781">
        <w:rPr>
          <w:rFonts w:ascii="Helvetica" w:hAnsi="Helvetica" w:cs="Helvetica"/>
          <w:bCs/>
        </w:rPr>
        <w:t>Que</w:t>
      </w:r>
      <w:r w:rsidRPr="00081781">
        <w:rPr>
          <w:rFonts w:ascii="Helvetica" w:hAnsi="Helvetica" w:cs="Helvetica"/>
        </w:rPr>
        <w:t> en el artículo 69 de la Constitución Política </w:t>
      </w:r>
      <w:r w:rsidRPr="00081781">
        <w:rPr>
          <w:rFonts w:ascii="Helvetica" w:hAnsi="Helvetica" w:cs="Helvetica"/>
          <w:iCs/>
        </w:rPr>
        <w:t>garantiza la autonomía universitaria. Las universidades podrán darse sus directivas y regirse por sus propios estatutos, de acuerdo con la Ley</w:t>
      </w:r>
    </w:p>
    <w:p w14:paraId="24AFEF80" w14:textId="13179ADF" w:rsidR="0005729A" w:rsidRPr="00081781" w:rsidRDefault="0005729A" w:rsidP="0005729A">
      <w:pPr>
        <w:jc w:val="both"/>
        <w:rPr>
          <w:rFonts w:ascii="Helvetica" w:hAnsi="Helvetica" w:cs="Helvetica"/>
        </w:rPr>
      </w:pPr>
      <w:r w:rsidRPr="00081781">
        <w:rPr>
          <w:rFonts w:ascii="Helvetica" w:hAnsi="Helvetica" w:cs="Helvetica"/>
        </w:rPr>
        <w:t xml:space="preserve">Que, mediante el Acuerdo 076 de 1994 del Consejo Superior se fijó la estructura interna de la Universidad Pedagógica Nacional, </w:t>
      </w:r>
      <w:r w:rsidR="006C645B" w:rsidRPr="00081781">
        <w:rPr>
          <w:rFonts w:ascii="Helvetica" w:hAnsi="Helvetica" w:cs="Helvetica"/>
        </w:rPr>
        <w:t xml:space="preserve">creando </w:t>
      </w:r>
      <w:r w:rsidRPr="00081781">
        <w:rPr>
          <w:rFonts w:ascii="Helvetica" w:hAnsi="Helvetica" w:cs="Helvetica"/>
        </w:rPr>
        <w:t xml:space="preserve">la Oficina de Control Interno </w:t>
      </w:r>
      <w:r w:rsidR="006C645B" w:rsidRPr="00081781">
        <w:rPr>
          <w:rFonts w:ascii="Helvetica" w:hAnsi="Helvetica" w:cs="Helvetica"/>
        </w:rPr>
        <w:t>y sus</w:t>
      </w:r>
      <w:r w:rsidRPr="00081781">
        <w:rPr>
          <w:rFonts w:ascii="Helvetica" w:hAnsi="Helvetica" w:cs="Helvetica"/>
        </w:rPr>
        <w:t xml:space="preserve"> funciones.</w:t>
      </w:r>
      <w:r w:rsidR="00915BF8" w:rsidRPr="00081781">
        <w:rPr>
          <w:rFonts w:ascii="Helvetica" w:hAnsi="Helvetica" w:cs="Helvetica"/>
        </w:rPr>
        <w:t xml:space="preserve"> Además, en el artículo </w:t>
      </w:r>
      <w:r w:rsidR="006277A8" w:rsidRPr="00081781">
        <w:rPr>
          <w:rFonts w:ascii="Helvetica" w:hAnsi="Helvetica" w:cs="Helvetica"/>
        </w:rPr>
        <w:t xml:space="preserve">30 </w:t>
      </w:r>
      <w:r w:rsidR="00915BF8" w:rsidRPr="00081781">
        <w:rPr>
          <w:rFonts w:ascii="Helvetica" w:hAnsi="Helvetica" w:cs="Helvetica"/>
        </w:rPr>
        <w:t xml:space="preserve">estableció </w:t>
      </w:r>
      <w:r w:rsidR="006277A8" w:rsidRPr="00081781">
        <w:rPr>
          <w:rFonts w:ascii="Helvetica" w:hAnsi="Helvetica" w:cs="Helvetica"/>
        </w:rPr>
        <w:t xml:space="preserve">que </w:t>
      </w:r>
      <w:r w:rsidR="00915BF8" w:rsidRPr="00081781">
        <w:rPr>
          <w:rFonts w:ascii="Helvetica" w:hAnsi="Helvetica" w:cs="Helvetica"/>
        </w:rPr>
        <w:t xml:space="preserve">el </w:t>
      </w:r>
      <w:r w:rsidR="006277A8" w:rsidRPr="00081781">
        <w:rPr>
          <w:rFonts w:ascii="Helvetica" w:hAnsi="Helvetica" w:cs="Helvetica"/>
        </w:rPr>
        <w:t>Comité de Coordinación de Control Interno “se integrarán y cumplirán sus funciones de acuerdo con las normas vigentes sobre la materia”, instancia que fue creada mediante la Resolución Rectoral 025 de 2018. </w:t>
      </w:r>
    </w:p>
    <w:p w14:paraId="50485A4C" w14:textId="5D1FED76" w:rsidR="005B1EF6" w:rsidRPr="00081781" w:rsidRDefault="005B1EF6" w:rsidP="0005729A">
      <w:pPr>
        <w:jc w:val="both"/>
        <w:rPr>
          <w:rFonts w:ascii="Helvetica" w:hAnsi="Helvetica" w:cs="Helvetica"/>
        </w:rPr>
      </w:pPr>
      <w:r w:rsidRPr="00081781">
        <w:rPr>
          <w:rFonts w:ascii="Helvetica" w:hAnsi="Helvetica" w:cs="Helvetica"/>
        </w:rPr>
        <w:t xml:space="preserve">Que el artículo 80 del Acuerdo 035 de 2005, Estatuto General de la Universidad Pedagógica Nacional, dispone que “La Universidad diseñará y aplicará procedimientos de control interno conformes a su naturaleza académica y científica y en concordancia </w:t>
      </w:r>
      <w:r w:rsidR="005A5A2C" w:rsidRPr="00081781">
        <w:rPr>
          <w:rFonts w:ascii="Helvetica" w:hAnsi="Helvetica" w:cs="Helvetica"/>
        </w:rPr>
        <w:t>con las disposiciones legales. El Consejo Superior reglamentará lo pertinente.</w:t>
      </w:r>
    </w:p>
    <w:p w14:paraId="20428EA5" w14:textId="6CE18BE3" w:rsidR="00B576F2" w:rsidRPr="00081781" w:rsidRDefault="006277A8" w:rsidP="0005729A">
      <w:pPr>
        <w:jc w:val="both"/>
        <w:rPr>
          <w:rFonts w:ascii="Helvetica" w:hAnsi="Helvetica" w:cs="Helvetica"/>
        </w:rPr>
      </w:pPr>
      <w:r w:rsidRPr="00081781">
        <w:rPr>
          <w:rFonts w:ascii="Helvetica" w:hAnsi="Helvetica" w:cs="Helvetica"/>
        </w:rPr>
        <w:t xml:space="preserve">Que, el Consejo Superior de la Universidad Pedagógica Nacional mediante el </w:t>
      </w:r>
      <w:r w:rsidR="00B576F2" w:rsidRPr="00081781">
        <w:rPr>
          <w:rFonts w:ascii="Helvetica" w:hAnsi="Helvetica" w:cs="Helvetica"/>
        </w:rPr>
        <w:t xml:space="preserve">Acuerdo </w:t>
      </w:r>
      <w:r w:rsidRPr="00081781">
        <w:rPr>
          <w:rFonts w:ascii="Helvetica" w:hAnsi="Helvetica" w:cs="Helvetica"/>
        </w:rPr>
        <w:t xml:space="preserve">032 de 05 de agosto de 2015, </w:t>
      </w:r>
      <w:r w:rsidR="00554A91" w:rsidRPr="00081781">
        <w:rPr>
          <w:rFonts w:ascii="Helvetica" w:hAnsi="Helvetica" w:cs="Helvetica"/>
        </w:rPr>
        <w:t>adoptó</w:t>
      </w:r>
      <w:r w:rsidRPr="00081781">
        <w:rPr>
          <w:rFonts w:ascii="Helvetica" w:hAnsi="Helvetica" w:cs="Helvetica"/>
        </w:rPr>
        <w:t xml:space="preserve"> la actualización del Modelo Estándar de Control Interno </w:t>
      </w:r>
      <w:r w:rsidR="000C47DA" w:rsidRPr="00081781">
        <w:rPr>
          <w:rFonts w:ascii="Helvetica" w:hAnsi="Helvetica" w:cs="Helvetica"/>
        </w:rPr>
        <w:t>–</w:t>
      </w:r>
      <w:r w:rsidRPr="00081781">
        <w:rPr>
          <w:rFonts w:ascii="Helvetica" w:hAnsi="Helvetica" w:cs="Helvetica"/>
        </w:rPr>
        <w:t xml:space="preserve"> MECI</w:t>
      </w:r>
      <w:r w:rsidR="000C47DA" w:rsidRPr="00081781">
        <w:rPr>
          <w:rFonts w:ascii="Helvetica" w:hAnsi="Helvetica" w:cs="Helvetica"/>
        </w:rPr>
        <w:t>, 2014</w:t>
      </w:r>
      <w:r w:rsidR="00EE7C4B" w:rsidRPr="00081781">
        <w:rPr>
          <w:rFonts w:ascii="Helvetica" w:hAnsi="Helvetica" w:cs="Helvetica"/>
        </w:rPr>
        <w:t xml:space="preserve"> para la Universidad Pedagógica Nacional, </w:t>
      </w:r>
      <w:r w:rsidR="00BC57AD" w:rsidRPr="00081781">
        <w:rPr>
          <w:rFonts w:ascii="Helvetica" w:hAnsi="Helvetica" w:cs="Helvetica"/>
        </w:rPr>
        <w:t>conforme al Decreto 943 de 2014,</w:t>
      </w:r>
      <w:r w:rsidR="00EE7C4B" w:rsidRPr="00081781">
        <w:rPr>
          <w:rFonts w:ascii="Helvetica" w:hAnsi="Helvetica" w:cs="Helvetica"/>
        </w:rPr>
        <w:t xml:space="preserve"> siendo necesaria la actualización de la normatividad interna con base </w:t>
      </w:r>
      <w:r w:rsidR="00554A91" w:rsidRPr="00081781">
        <w:rPr>
          <w:rFonts w:ascii="Helvetica" w:hAnsi="Helvetica" w:cs="Helvetica"/>
        </w:rPr>
        <w:t>la</w:t>
      </w:r>
      <w:r w:rsidR="00EE7C4B" w:rsidRPr="00081781">
        <w:rPr>
          <w:rFonts w:ascii="Helvetica" w:hAnsi="Helvetica" w:cs="Helvetica"/>
        </w:rPr>
        <w:t>s reglamentaciones nacionales aplicables a la Universidad, emitidas después del año 2014.</w:t>
      </w:r>
    </w:p>
    <w:p w14:paraId="1E2D7263" w14:textId="0B9D24DF" w:rsidR="0005729A" w:rsidRPr="00081781" w:rsidRDefault="0005729A" w:rsidP="0005729A">
      <w:pPr>
        <w:jc w:val="both"/>
        <w:rPr>
          <w:rFonts w:ascii="Helvetica" w:hAnsi="Helvetica" w:cs="Helvetica"/>
        </w:rPr>
      </w:pPr>
      <w:r w:rsidRPr="00081781">
        <w:rPr>
          <w:rFonts w:ascii="Helvetica" w:hAnsi="Helvetica" w:cs="Helvetica"/>
        </w:rPr>
        <w:lastRenderedPageBreak/>
        <w:t xml:space="preserve">Que, en virtud de lo anterior, se requiere adoptar </w:t>
      </w:r>
      <w:r w:rsidR="0023368A" w:rsidRPr="00081781">
        <w:rPr>
          <w:rFonts w:ascii="Helvetica" w:hAnsi="Helvetica" w:cs="Helvetica"/>
        </w:rPr>
        <w:t xml:space="preserve">el Modelo Estándar de Control Interno, MECI, en la Universidad Pedagógica Nacional, conforme </w:t>
      </w:r>
      <w:r w:rsidR="00993AA1" w:rsidRPr="00081781">
        <w:rPr>
          <w:rFonts w:ascii="Helvetica" w:hAnsi="Helvetica" w:cs="Helvetica"/>
        </w:rPr>
        <w:t>a las disposiciones</w:t>
      </w:r>
      <w:r w:rsidR="00EE7C4B" w:rsidRPr="00081781">
        <w:rPr>
          <w:rFonts w:ascii="Helvetica" w:hAnsi="Helvetica" w:cs="Helvetica"/>
        </w:rPr>
        <w:t xml:space="preserve">, el </w:t>
      </w:r>
      <w:r w:rsidR="00993AA1" w:rsidRPr="00081781">
        <w:rPr>
          <w:rFonts w:ascii="Helvetica" w:hAnsi="Helvetica" w:cs="Helvetica"/>
        </w:rPr>
        <w:t>alcance</w:t>
      </w:r>
      <w:r w:rsidR="0023368A" w:rsidRPr="00081781">
        <w:rPr>
          <w:rFonts w:ascii="Helvetica" w:hAnsi="Helvetica" w:cs="Helvetica"/>
        </w:rPr>
        <w:t xml:space="preserve"> </w:t>
      </w:r>
      <w:r w:rsidR="00EE7C4B" w:rsidRPr="00081781">
        <w:rPr>
          <w:rFonts w:ascii="Helvetica" w:hAnsi="Helvetica" w:cs="Helvetica"/>
        </w:rPr>
        <w:t>y el ámbito de aplicación establecido</w:t>
      </w:r>
      <w:r w:rsidR="006C645B" w:rsidRPr="00081781">
        <w:rPr>
          <w:rFonts w:ascii="Helvetica" w:hAnsi="Helvetica" w:cs="Helvetica"/>
        </w:rPr>
        <w:t>s</w:t>
      </w:r>
      <w:r w:rsidR="00EE7C4B" w:rsidRPr="00081781">
        <w:rPr>
          <w:rFonts w:ascii="Helvetica" w:hAnsi="Helvetica" w:cs="Helvetica"/>
        </w:rPr>
        <w:t xml:space="preserve"> en los </w:t>
      </w:r>
      <w:r w:rsidR="0023368A" w:rsidRPr="00081781">
        <w:rPr>
          <w:rFonts w:ascii="Helvetica" w:hAnsi="Helvetica" w:cs="Helvetica"/>
        </w:rPr>
        <w:t>Decreto</w:t>
      </w:r>
      <w:r w:rsidR="00993AA1" w:rsidRPr="00081781">
        <w:rPr>
          <w:rFonts w:ascii="Helvetica" w:hAnsi="Helvetica" w:cs="Helvetica"/>
        </w:rPr>
        <w:t>s</w:t>
      </w:r>
      <w:r w:rsidR="0023368A" w:rsidRPr="00081781">
        <w:rPr>
          <w:rFonts w:ascii="Helvetica" w:hAnsi="Helvetica" w:cs="Helvetica"/>
        </w:rPr>
        <w:t xml:space="preserve"> 1083 de 2015, </w:t>
      </w:r>
      <w:r w:rsidR="00993AA1" w:rsidRPr="00081781">
        <w:rPr>
          <w:rFonts w:ascii="Helvetica" w:hAnsi="Helvetica" w:cs="Helvetica"/>
        </w:rPr>
        <w:t>647 de 2017 y 1499 de 2017 en lo aplicable a la Universidad</w:t>
      </w:r>
      <w:r w:rsidR="00EE7C4B" w:rsidRPr="00081781">
        <w:rPr>
          <w:rFonts w:ascii="Helvetica" w:hAnsi="Helvetica" w:cs="Helvetica"/>
        </w:rPr>
        <w:t xml:space="preserve"> y adoptar </w:t>
      </w:r>
      <w:r w:rsidR="0023368A" w:rsidRPr="00081781">
        <w:rPr>
          <w:rFonts w:ascii="Helvetica" w:hAnsi="Helvetica" w:cs="Helvetica"/>
        </w:rPr>
        <w:t>el</w:t>
      </w:r>
      <w:r w:rsidRPr="00081781">
        <w:rPr>
          <w:rFonts w:ascii="Helvetica" w:hAnsi="Helvetica" w:cs="Helvetica"/>
        </w:rPr>
        <w:t xml:space="preserve"> Estatuto de Auditoría Interna y Código de Ética </w:t>
      </w:r>
      <w:r w:rsidR="00B576F2" w:rsidRPr="00081781">
        <w:rPr>
          <w:rFonts w:ascii="Helvetica" w:hAnsi="Helvetica" w:cs="Helvetica"/>
        </w:rPr>
        <w:t>del auditor interno</w:t>
      </w:r>
      <w:r w:rsidR="00993AA1" w:rsidRPr="00081781">
        <w:rPr>
          <w:rFonts w:ascii="Helvetica" w:hAnsi="Helvetica" w:cs="Helvetica"/>
        </w:rPr>
        <w:t xml:space="preserve"> </w:t>
      </w:r>
      <w:r w:rsidRPr="00081781">
        <w:rPr>
          <w:rFonts w:ascii="Helvetica" w:hAnsi="Helvetica" w:cs="Helvetica"/>
        </w:rPr>
        <w:t>con el fin de definir</w:t>
      </w:r>
      <w:r w:rsidR="00554A91" w:rsidRPr="00081781">
        <w:rPr>
          <w:rFonts w:ascii="Helvetica" w:hAnsi="Helvetica" w:cs="Helvetica"/>
        </w:rPr>
        <w:t xml:space="preserve"> y</w:t>
      </w:r>
      <w:r w:rsidRPr="00081781">
        <w:rPr>
          <w:rFonts w:ascii="Helvetica" w:hAnsi="Helvetica" w:cs="Helvetica"/>
        </w:rPr>
        <w:t xml:space="preserve"> regular las generalidades del ejercicio de auditoría interna</w:t>
      </w:r>
      <w:r w:rsidR="000C47DA" w:rsidRPr="00081781">
        <w:rPr>
          <w:rFonts w:ascii="Helvetica" w:hAnsi="Helvetica" w:cs="Helvetica"/>
        </w:rPr>
        <w:t xml:space="preserve"> que hace parte del Sistema de Control Interno de la Universidad.</w:t>
      </w:r>
    </w:p>
    <w:p w14:paraId="583F0893" w14:textId="18B8BD02" w:rsidR="0005729A" w:rsidRPr="00081781" w:rsidRDefault="00993AA1" w:rsidP="0005729A">
      <w:pPr>
        <w:jc w:val="both"/>
        <w:rPr>
          <w:rFonts w:ascii="Helvetica" w:hAnsi="Helvetica" w:cs="Helvetica"/>
        </w:rPr>
      </w:pPr>
      <w:r w:rsidRPr="00081781">
        <w:rPr>
          <w:rFonts w:ascii="Helvetica" w:hAnsi="Helvetica" w:cs="Helvetica"/>
        </w:rPr>
        <w:t>Que,</w:t>
      </w:r>
      <w:r w:rsidR="0005729A" w:rsidRPr="00081781">
        <w:rPr>
          <w:rFonts w:ascii="Helvetica" w:hAnsi="Helvetica" w:cs="Helvetica"/>
        </w:rPr>
        <w:t xml:space="preserve"> en mérito de lo expuesto,</w:t>
      </w:r>
    </w:p>
    <w:p w14:paraId="45A59226" w14:textId="0EC140D4" w:rsidR="0005729A" w:rsidRPr="00081781" w:rsidRDefault="0001449A" w:rsidP="000B1D83">
      <w:pPr>
        <w:jc w:val="center"/>
        <w:rPr>
          <w:rFonts w:ascii="Helvetica" w:hAnsi="Helvetica" w:cs="Helvetica"/>
          <w:b/>
        </w:rPr>
      </w:pPr>
      <w:r w:rsidRPr="00081781">
        <w:rPr>
          <w:rFonts w:ascii="Helvetica" w:hAnsi="Helvetica" w:cs="Helvetica"/>
          <w:b/>
        </w:rPr>
        <w:t>ACUERDA</w:t>
      </w:r>
      <w:r w:rsidR="000B1D83" w:rsidRPr="00081781">
        <w:rPr>
          <w:rFonts w:ascii="Helvetica" w:hAnsi="Helvetica" w:cs="Helvetica"/>
          <w:b/>
        </w:rPr>
        <w:t>:</w:t>
      </w:r>
    </w:p>
    <w:p w14:paraId="7BE48635" w14:textId="6AECE1D7" w:rsidR="0005729A" w:rsidRPr="00081781" w:rsidRDefault="0005729A" w:rsidP="0005729A">
      <w:pPr>
        <w:jc w:val="center"/>
        <w:rPr>
          <w:rFonts w:ascii="Helvetica" w:hAnsi="Helvetica" w:cs="Helvetica"/>
          <w:b/>
        </w:rPr>
      </w:pPr>
      <w:r w:rsidRPr="00081781">
        <w:rPr>
          <w:rFonts w:ascii="Helvetica" w:hAnsi="Helvetica" w:cs="Helvetica"/>
          <w:b/>
        </w:rPr>
        <w:t>CAPITULO   I</w:t>
      </w:r>
    </w:p>
    <w:p w14:paraId="1CA0D371" w14:textId="6CEFAC6B" w:rsidR="00993AA1" w:rsidRPr="00081781" w:rsidRDefault="005A5A2C" w:rsidP="0005729A">
      <w:pPr>
        <w:jc w:val="center"/>
        <w:rPr>
          <w:rFonts w:ascii="Helvetica" w:hAnsi="Helvetica" w:cs="Helvetica"/>
          <w:b/>
        </w:rPr>
      </w:pPr>
      <w:r w:rsidRPr="00081781">
        <w:rPr>
          <w:rFonts w:ascii="Helvetica" w:hAnsi="Helvetica" w:cs="Helvetica"/>
          <w:b/>
        </w:rPr>
        <w:t>SISTEMA DE CONTROL INTERNO</w:t>
      </w:r>
    </w:p>
    <w:p w14:paraId="17BBAC1A" w14:textId="393C6D32" w:rsidR="00FF72A6" w:rsidRPr="00081781" w:rsidRDefault="00FF72A6" w:rsidP="00FF72A6">
      <w:pPr>
        <w:spacing w:after="150"/>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ARTÍCULO 1. ACTUALIZACIÓN Y AD</w:t>
      </w:r>
      <w:r w:rsidR="006C645B" w:rsidRPr="00081781">
        <w:rPr>
          <w:rFonts w:ascii="Arial" w:eastAsia="Times New Roman" w:hAnsi="Arial" w:cs="Arial"/>
          <w:b/>
          <w:bCs/>
          <w:sz w:val="25"/>
          <w:szCs w:val="25"/>
          <w:lang w:val="es-CO" w:eastAsia="es-CO"/>
        </w:rPr>
        <w:t>O</w:t>
      </w:r>
      <w:r w:rsidRPr="00081781">
        <w:rPr>
          <w:rFonts w:ascii="Arial" w:eastAsia="Times New Roman" w:hAnsi="Arial" w:cs="Arial"/>
          <w:b/>
          <w:bCs/>
          <w:sz w:val="25"/>
          <w:szCs w:val="25"/>
          <w:lang w:val="es-CO" w:eastAsia="es-CO"/>
        </w:rPr>
        <w:t>PCIÓN DEL SISTEMA DE CONTROL INTERNO.</w:t>
      </w:r>
      <w:r w:rsidRPr="00081781">
        <w:rPr>
          <w:rFonts w:ascii="Tahoma" w:eastAsia="Times New Roman" w:hAnsi="Tahoma" w:cs="Tahoma"/>
          <w:sz w:val="25"/>
          <w:szCs w:val="25"/>
          <w:lang w:val="es-CO" w:eastAsia="es-CO"/>
        </w:rPr>
        <w:t> </w:t>
      </w:r>
      <w:r w:rsidRPr="00081781">
        <w:rPr>
          <w:rFonts w:ascii="Arial" w:eastAsia="Times New Roman" w:hAnsi="Arial" w:cs="Arial"/>
          <w:sz w:val="25"/>
          <w:szCs w:val="25"/>
          <w:lang w:val="es-CO" w:eastAsia="es-CO"/>
        </w:rPr>
        <w:t xml:space="preserve">Actualizar el Modelo Estándar de Control Interno, MECI, </w:t>
      </w:r>
      <w:r w:rsidR="007945BB" w:rsidRPr="00081781">
        <w:rPr>
          <w:rFonts w:ascii="Arial" w:eastAsia="Times New Roman" w:hAnsi="Arial" w:cs="Arial"/>
          <w:sz w:val="25"/>
          <w:szCs w:val="25"/>
          <w:lang w:val="es-CO" w:eastAsia="es-CO"/>
        </w:rPr>
        <w:t>según lo dispuesto en el</w:t>
      </w:r>
      <w:r w:rsidR="00021028" w:rsidRPr="00081781">
        <w:rPr>
          <w:rFonts w:ascii="Arial" w:eastAsia="Times New Roman" w:hAnsi="Arial" w:cs="Arial"/>
          <w:sz w:val="25"/>
          <w:szCs w:val="25"/>
          <w:lang w:val="es-CO" w:eastAsia="es-CO"/>
        </w:rPr>
        <w:t xml:space="preserve"> </w:t>
      </w:r>
      <w:r w:rsidR="007945BB" w:rsidRPr="00081781">
        <w:rPr>
          <w:rFonts w:ascii="Arial" w:eastAsia="Times New Roman" w:hAnsi="Arial" w:cs="Arial"/>
          <w:sz w:val="25"/>
          <w:szCs w:val="25"/>
          <w:lang w:val="es-CO" w:eastAsia="es-CO"/>
        </w:rPr>
        <w:t xml:space="preserve">artículo 2º del </w:t>
      </w:r>
      <w:r w:rsidR="00021028" w:rsidRPr="00081781">
        <w:rPr>
          <w:rFonts w:ascii="Arial" w:eastAsia="Times New Roman" w:hAnsi="Arial" w:cs="Arial"/>
          <w:sz w:val="25"/>
          <w:szCs w:val="25"/>
          <w:lang w:val="es-CO" w:eastAsia="es-CO"/>
        </w:rPr>
        <w:t xml:space="preserve">Decreto 1499 de 2017, </w:t>
      </w:r>
      <w:r w:rsidRPr="00081781">
        <w:rPr>
          <w:rFonts w:ascii="Arial" w:eastAsia="Times New Roman" w:hAnsi="Arial" w:cs="Arial"/>
          <w:sz w:val="25"/>
          <w:szCs w:val="25"/>
          <w:lang w:val="es-CO" w:eastAsia="es-CO"/>
        </w:rPr>
        <w:t>y las normas que lo modifiquen, conforme a las necesidades de la Universidad Pedagógica Nacional</w:t>
      </w:r>
      <w:r w:rsidR="007945BB" w:rsidRPr="00081781">
        <w:rPr>
          <w:rFonts w:ascii="Arial" w:eastAsia="Times New Roman" w:hAnsi="Arial" w:cs="Arial"/>
          <w:sz w:val="25"/>
          <w:szCs w:val="25"/>
          <w:lang w:val="es-CO" w:eastAsia="es-CO"/>
        </w:rPr>
        <w:t>,</w:t>
      </w:r>
      <w:r w:rsidRPr="00081781">
        <w:rPr>
          <w:rFonts w:ascii="Arial" w:eastAsia="Times New Roman" w:hAnsi="Arial" w:cs="Arial"/>
          <w:sz w:val="25"/>
          <w:szCs w:val="25"/>
          <w:lang w:val="es-CO" w:eastAsia="es-CO"/>
        </w:rPr>
        <w:t xml:space="preserve"> en el marco de la autonomía universitaria, denominándose como Sistema de Control Interno de la Universidad Pedagógica Nacional.</w:t>
      </w:r>
    </w:p>
    <w:p w14:paraId="5FA9D961" w14:textId="5E8C5E77" w:rsidR="001E61D2" w:rsidRPr="00081781" w:rsidRDefault="00FF72A6" w:rsidP="00FF72A6">
      <w:pPr>
        <w:spacing w:after="150"/>
        <w:jc w:val="both"/>
        <w:rPr>
          <w:rFonts w:ascii="Arial" w:eastAsia="Times New Roman" w:hAnsi="Arial" w:cs="Arial"/>
          <w:sz w:val="25"/>
          <w:szCs w:val="25"/>
          <w:lang w:val="es-CO" w:eastAsia="es-CO"/>
        </w:rPr>
      </w:pPr>
      <w:r w:rsidRPr="00081781">
        <w:rPr>
          <w:rFonts w:ascii="Arial" w:eastAsia="Times New Roman" w:hAnsi="Arial" w:cs="Arial"/>
          <w:b/>
          <w:bCs/>
          <w:sz w:val="25"/>
          <w:szCs w:val="25"/>
          <w:lang w:val="es-CO" w:eastAsia="es-CO"/>
        </w:rPr>
        <w:t>ARTÍCULO 2. DEFINICIÓN DEL SISTEMA DE CONTROL INTERNO DE LA UNIVERSIDAD PEDAGÓGICA NACIONAL</w:t>
      </w:r>
      <w:r w:rsidR="00B44332" w:rsidRPr="00081781">
        <w:rPr>
          <w:rFonts w:ascii="Arial" w:eastAsia="Times New Roman" w:hAnsi="Arial" w:cs="Arial"/>
          <w:b/>
          <w:bCs/>
          <w:sz w:val="25"/>
          <w:szCs w:val="25"/>
          <w:lang w:val="es-CO" w:eastAsia="es-CO"/>
        </w:rPr>
        <w:t>.</w:t>
      </w:r>
      <w:r w:rsidRPr="00081781">
        <w:rPr>
          <w:rFonts w:ascii="Arial" w:eastAsia="Times New Roman" w:hAnsi="Arial" w:cs="Arial"/>
          <w:b/>
          <w:bCs/>
          <w:sz w:val="25"/>
          <w:szCs w:val="25"/>
          <w:lang w:val="es-CO" w:eastAsia="es-CO"/>
        </w:rPr>
        <w:t xml:space="preserve"> </w:t>
      </w:r>
      <w:r w:rsidRPr="00081781">
        <w:rPr>
          <w:rFonts w:ascii="Arial" w:eastAsia="Times New Roman" w:hAnsi="Arial" w:cs="Arial"/>
          <w:sz w:val="25"/>
          <w:szCs w:val="25"/>
          <w:lang w:val="es-CO" w:eastAsia="es-CO"/>
        </w:rPr>
        <w:t xml:space="preserve">El Sistema de Control Interno de la Universidad Pedagógica Nacional está integrado por el esquema de organización y el conjunto de planes, programas, principios, normas, procedimientos y mecanismos de verificación y evaluación adoptados por la </w:t>
      </w:r>
      <w:r w:rsidR="001E61D2" w:rsidRPr="00081781">
        <w:rPr>
          <w:rFonts w:ascii="Arial" w:eastAsia="Times New Roman" w:hAnsi="Arial" w:cs="Arial"/>
          <w:sz w:val="25"/>
          <w:szCs w:val="25"/>
          <w:lang w:val="es-CO" w:eastAsia="es-CO"/>
        </w:rPr>
        <w:t>entidad</w:t>
      </w:r>
      <w:r w:rsidRPr="00081781">
        <w:rPr>
          <w:rFonts w:ascii="Arial" w:eastAsia="Times New Roman" w:hAnsi="Arial" w:cs="Arial"/>
          <w:sz w:val="25"/>
          <w:szCs w:val="25"/>
          <w:lang w:val="es-CO" w:eastAsia="es-CO"/>
        </w:rPr>
        <w:t>, para asegurar que todas las actividades y actuaciones, así como los mecanismos de información, seguimiento y control</w:t>
      </w:r>
      <w:r w:rsidR="001E61D2" w:rsidRPr="00081781">
        <w:rPr>
          <w:rFonts w:ascii="Arial" w:eastAsia="Times New Roman" w:hAnsi="Arial" w:cs="Arial"/>
          <w:sz w:val="25"/>
          <w:szCs w:val="25"/>
          <w:lang w:val="es-CO" w:eastAsia="es-CO"/>
        </w:rPr>
        <w:t xml:space="preserve"> y </w:t>
      </w:r>
      <w:r w:rsidRPr="00081781">
        <w:rPr>
          <w:rFonts w:ascii="Arial" w:eastAsia="Times New Roman" w:hAnsi="Arial" w:cs="Arial"/>
          <w:sz w:val="25"/>
          <w:szCs w:val="25"/>
          <w:lang w:val="es-CO" w:eastAsia="es-CO"/>
        </w:rPr>
        <w:t>demás recursos, se realicen de acuerdo con las normas vigentes, dentro de las políticas trazadas por el Consejo Superior y la Rectoría</w:t>
      </w:r>
      <w:r w:rsidR="001E61D2" w:rsidRPr="00081781">
        <w:rPr>
          <w:rFonts w:ascii="Arial" w:eastAsia="Times New Roman" w:hAnsi="Arial" w:cs="Arial"/>
          <w:sz w:val="25"/>
          <w:szCs w:val="25"/>
          <w:lang w:val="es-CO" w:eastAsia="es-CO"/>
        </w:rPr>
        <w:t xml:space="preserve"> </w:t>
      </w:r>
      <w:r w:rsidRPr="00081781">
        <w:rPr>
          <w:rFonts w:ascii="Arial" w:eastAsia="Times New Roman" w:hAnsi="Arial" w:cs="Arial"/>
          <w:sz w:val="25"/>
          <w:szCs w:val="25"/>
          <w:lang w:val="es-CO" w:eastAsia="es-CO"/>
        </w:rPr>
        <w:t xml:space="preserve">y en atención a las metas </w:t>
      </w:r>
      <w:r w:rsidR="001E61D2" w:rsidRPr="00081781">
        <w:rPr>
          <w:rFonts w:ascii="Arial" w:eastAsia="Times New Roman" w:hAnsi="Arial" w:cs="Arial"/>
          <w:sz w:val="25"/>
          <w:szCs w:val="25"/>
          <w:lang w:val="es-CO" w:eastAsia="es-CO"/>
        </w:rPr>
        <w:t>u</w:t>
      </w:r>
      <w:r w:rsidR="00B44332" w:rsidRPr="00081781">
        <w:rPr>
          <w:rFonts w:ascii="Arial" w:eastAsia="Times New Roman" w:hAnsi="Arial" w:cs="Arial"/>
          <w:sz w:val="25"/>
          <w:szCs w:val="25"/>
          <w:lang w:val="es-CO" w:eastAsia="es-CO"/>
        </w:rPr>
        <w:t xml:space="preserve"> </w:t>
      </w:r>
      <w:r w:rsidRPr="00081781">
        <w:rPr>
          <w:rFonts w:ascii="Arial" w:eastAsia="Times New Roman" w:hAnsi="Arial" w:cs="Arial"/>
          <w:sz w:val="25"/>
          <w:szCs w:val="25"/>
          <w:lang w:val="es-CO" w:eastAsia="es-CO"/>
        </w:rPr>
        <w:t>objetivos institucionales</w:t>
      </w:r>
      <w:r w:rsidR="006C645B" w:rsidRPr="00081781">
        <w:rPr>
          <w:rFonts w:ascii="Arial" w:eastAsia="Times New Roman" w:hAnsi="Arial" w:cs="Arial"/>
          <w:sz w:val="25"/>
          <w:szCs w:val="25"/>
          <w:lang w:val="es-CO" w:eastAsia="es-CO"/>
        </w:rPr>
        <w:t>.</w:t>
      </w:r>
    </w:p>
    <w:p w14:paraId="4474ECAA" w14:textId="3A30A92B" w:rsidR="001E61D2" w:rsidRPr="00081781" w:rsidRDefault="001E61D2" w:rsidP="00FF72A6">
      <w:pPr>
        <w:spacing w:after="150"/>
        <w:jc w:val="both"/>
        <w:rPr>
          <w:rFonts w:ascii="Arial" w:eastAsia="Times New Roman" w:hAnsi="Arial" w:cs="Arial"/>
          <w:sz w:val="25"/>
          <w:szCs w:val="25"/>
          <w:lang w:val="es-CO" w:eastAsia="es-CO"/>
        </w:rPr>
      </w:pPr>
      <w:r w:rsidRPr="00081781">
        <w:rPr>
          <w:rFonts w:ascii="Arial" w:hAnsi="Arial" w:cs="Arial"/>
          <w:sz w:val="25"/>
          <w:szCs w:val="25"/>
          <w:shd w:val="clear" w:color="auto" w:fill="FFFFFF"/>
        </w:rPr>
        <w:t>El ejercicio de control interno en la UPN debe observar los principios de igualdad, moralidad, eficiencia, economía, celeridad, imparcialidad, publicidad y valoración de costos ambientales. Será intrínseco al desarrollo de las funciones de todos los cargos existentes en la entidad, y en particular de las asignadas a aquellos que tengan responsabilidad del mando”</w:t>
      </w:r>
      <w:r w:rsidRPr="00081781">
        <w:rPr>
          <w:rStyle w:val="Refdenotaalpie"/>
          <w:rFonts w:ascii="Arial" w:eastAsia="Times New Roman" w:hAnsi="Arial" w:cs="Arial"/>
          <w:sz w:val="25"/>
          <w:szCs w:val="25"/>
          <w:lang w:val="es-CO" w:eastAsia="es-CO"/>
        </w:rPr>
        <w:footnoteReference w:id="1"/>
      </w:r>
      <w:r w:rsidRPr="00081781">
        <w:rPr>
          <w:rFonts w:ascii="Arial" w:hAnsi="Arial" w:cs="Arial"/>
          <w:sz w:val="25"/>
          <w:szCs w:val="25"/>
          <w:shd w:val="clear" w:color="auto" w:fill="FFFFFF"/>
        </w:rPr>
        <w:t>.</w:t>
      </w:r>
    </w:p>
    <w:p w14:paraId="6BBE6C29" w14:textId="06089D27" w:rsidR="00FF72A6" w:rsidRPr="00081781" w:rsidRDefault="00FF72A6" w:rsidP="00B44332">
      <w:pPr>
        <w:spacing w:after="150"/>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ARTÍCULO 3. PRINCIPIOS DEL SISTEMA DE CONTROL INTERNO DE LA UNIVERSIDAD</w:t>
      </w:r>
      <w:r w:rsidR="00B44332" w:rsidRPr="00081781">
        <w:rPr>
          <w:rFonts w:ascii="Arial" w:eastAsia="Times New Roman" w:hAnsi="Arial" w:cs="Arial"/>
          <w:b/>
          <w:bCs/>
          <w:sz w:val="25"/>
          <w:szCs w:val="25"/>
          <w:lang w:val="es-CO" w:eastAsia="es-CO"/>
        </w:rPr>
        <w:t xml:space="preserve"> PEDGÓGICA</w:t>
      </w:r>
      <w:r w:rsidRPr="00081781">
        <w:rPr>
          <w:rFonts w:ascii="Arial" w:eastAsia="Times New Roman" w:hAnsi="Arial" w:cs="Arial"/>
          <w:b/>
          <w:bCs/>
          <w:sz w:val="25"/>
          <w:szCs w:val="25"/>
          <w:lang w:val="es-CO" w:eastAsia="es-CO"/>
        </w:rPr>
        <w:t xml:space="preserve"> NACIONAL.</w:t>
      </w:r>
      <w:r w:rsidRPr="00081781">
        <w:rPr>
          <w:rFonts w:ascii="Tahoma" w:eastAsia="Times New Roman" w:hAnsi="Tahoma" w:cs="Tahoma"/>
          <w:sz w:val="25"/>
          <w:szCs w:val="25"/>
          <w:lang w:val="es-CO" w:eastAsia="es-CO"/>
        </w:rPr>
        <w:t> </w:t>
      </w:r>
      <w:r w:rsidR="00542866" w:rsidRPr="00081781">
        <w:rPr>
          <w:rFonts w:ascii="Arial" w:eastAsia="Times New Roman" w:hAnsi="Arial" w:cs="Arial"/>
          <w:sz w:val="25"/>
          <w:szCs w:val="25"/>
          <w:lang w:val="es-CO" w:eastAsia="es-CO"/>
        </w:rPr>
        <w:t xml:space="preserve">Acorde con </w:t>
      </w:r>
      <w:r w:rsidRPr="00081781">
        <w:rPr>
          <w:rFonts w:ascii="Arial" w:eastAsia="Times New Roman" w:hAnsi="Arial" w:cs="Arial"/>
          <w:sz w:val="25"/>
          <w:szCs w:val="25"/>
          <w:lang w:val="es-CO" w:eastAsia="es-CO"/>
        </w:rPr>
        <w:t>los principios constitucionales y legales, la adopción, adaptación, implementación y actualización del Modelo Estándar de Control Interno</w:t>
      </w:r>
      <w:r w:rsidR="00542866" w:rsidRPr="00081781">
        <w:rPr>
          <w:rFonts w:ascii="Arial" w:eastAsia="Times New Roman" w:hAnsi="Arial" w:cs="Arial"/>
          <w:sz w:val="25"/>
          <w:szCs w:val="25"/>
          <w:lang w:val="es-CO" w:eastAsia="es-CO"/>
        </w:rPr>
        <w:t xml:space="preserve"> en la Universidad Pedagógica Nacional </w:t>
      </w:r>
      <w:r w:rsidRPr="00081781">
        <w:rPr>
          <w:rFonts w:ascii="Arial" w:eastAsia="Times New Roman" w:hAnsi="Arial" w:cs="Arial"/>
          <w:sz w:val="25"/>
          <w:szCs w:val="25"/>
          <w:lang w:val="es-CO" w:eastAsia="es-CO"/>
        </w:rPr>
        <w:t>se fundamenta en los siguientes principios</w:t>
      </w:r>
      <w:r w:rsidR="00542866" w:rsidRPr="00081781">
        <w:rPr>
          <w:rFonts w:ascii="Arial" w:eastAsia="Times New Roman" w:hAnsi="Arial" w:cs="Arial"/>
          <w:sz w:val="25"/>
          <w:szCs w:val="25"/>
          <w:lang w:val="es-CO" w:eastAsia="es-CO"/>
        </w:rPr>
        <w:t xml:space="preserve">, sin menoscabo </w:t>
      </w:r>
      <w:r w:rsidR="00B44332" w:rsidRPr="00081781">
        <w:rPr>
          <w:rFonts w:ascii="Arial" w:eastAsia="Times New Roman" w:hAnsi="Arial" w:cs="Arial"/>
          <w:sz w:val="25"/>
          <w:szCs w:val="25"/>
          <w:lang w:val="es-CO" w:eastAsia="es-CO"/>
        </w:rPr>
        <w:t xml:space="preserve">de </w:t>
      </w:r>
      <w:r w:rsidRPr="00081781">
        <w:rPr>
          <w:rFonts w:ascii="Arial" w:eastAsia="Times New Roman" w:hAnsi="Arial" w:cs="Arial"/>
          <w:sz w:val="25"/>
          <w:szCs w:val="25"/>
          <w:lang w:val="es-CO" w:eastAsia="es-CO"/>
        </w:rPr>
        <w:t xml:space="preserve">la </w:t>
      </w:r>
      <w:r w:rsidR="00B44332" w:rsidRPr="00081781">
        <w:rPr>
          <w:rFonts w:ascii="Arial" w:eastAsia="Times New Roman" w:hAnsi="Arial" w:cs="Arial"/>
          <w:sz w:val="25"/>
          <w:szCs w:val="25"/>
          <w:lang w:val="es-CO" w:eastAsia="es-CO"/>
        </w:rPr>
        <w:t>a</w:t>
      </w:r>
      <w:r w:rsidRPr="00081781">
        <w:rPr>
          <w:rFonts w:ascii="Arial" w:eastAsia="Times New Roman" w:hAnsi="Arial" w:cs="Arial"/>
          <w:sz w:val="25"/>
          <w:szCs w:val="25"/>
          <w:lang w:val="es-CO" w:eastAsia="es-CO"/>
        </w:rPr>
        <w:t>utonomía universitaria</w:t>
      </w:r>
      <w:r w:rsidR="00B44332" w:rsidRPr="00081781">
        <w:rPr>
          <w:rFonts w:ascii="Arial" w:eastAsia="Times New Roman" w:hAnsi="Arial" w:cs="Arial"/>
          <w:sz w:val="25"/>
          <w:szCs w:val="25"/>
          <w:lang w:val="es-CO" w:eastAsia="es-CO"/>
        </w:rPr>
        <w:t>.</w:t>
      </w:r>
    </w:p>
    <w:p w14:paraId="0348600D" w14:textId="027C46C8" w:rsidR="00FF72A6" w:rsidRPr="00081781" w:rsidRDefault="00542866" w:rsidP="00F124D1">
      <w:pPr>
        <w:spacing w:after="150"/>
        <w:ind w:left="708"/>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 xml:space="preserve">1. </w:t>
      </w:r>
      <w:r w:rsidR="00F124D1" w:rsidRPr="00081781">
        <w:rPr>
          <w:rFonts w:ascii="Arial" w:eastAsia="Times New Roman" w:hAnsi="Arial" w:cs="Arial"/>
          <w:b/>
          <w:bCs/>
          <w:sz w:val="25"/>
          <w:szCs w:val="25"/>
          <w:lang w:val="es-CO" w:eastAsia="es-CO"/>
        </w:rPr>
        <w:t>Principio de a</w:t>
      </w:r>
      <w:r w:rsidR="00FF72A6" w:rsidRPr="00081781">
        <w:rPr>
          <w:rFonts w:ascii="Arial" w:eastAsia="Times New Roman" w:hAnsi="Arial" w:cs="Arial"/>
          <w:b/>
          <w:bCs/>
          <w:sz w:val="25"/>
          <w:szCs w:val="25"/>
          <w:lang w:val="es-CO" w:eastAsia="es-CO"/>
        </w:rPr>
        <w:t>utorregulación:</w:t>
      </w:r>
      <w:r w:rsidR="00FF72A6" w:rsidRPr="00081781">
        <w:rPr>
          <w:rFonts w:ascii="Tahoma" w:eastAsia="Times New Roman" w:hAnsi="Tahoma" w:cs="Tahoma"/>
          <w:sz w:val="25"/>
          <w:szCs w:val="25"/>
          <w:lang w:val="es-CO" w:eastAsia="es-CO"/>
        </w:rPr>
        <w:t> </w:t>
      </w:r>
      <w:r w:rsidRPr="00081781">
        <w:rPr>
          <w:rFonts w:ascii="Arial" w:eastAsia="Times New Roman" w:hAnsi="Arial" w:cs="Arial"/>
          <w:sz w:val="25"/>
          <w:szCs w:val="25"/>
          <w:lang w:val="es-CO" w:eastAsia="es-CO"/>
        </w:rPr>
        <w:t>es la</w:t>
      </w:r>
      <w:r w:rsidR="00FF72A6" w:rsidRPr="00081781">
        <w:rPr>
          <w:rFonts w:ascii="Arial" w:eastAsia="Times New Roman" w:hAnsi="Arial" w:cs="Arial"/>
          <w:sz w:val="25"/>
          <w:szCs w:val="25"/>
          <w:lang w:val="es-CO" w:eastAsia="es-CO"/>
        </w:rPr>
        <w:t xml:space="preserve"> capacidad </w:t>
      </w:r>
      <w:r w:rsidRPr="00081781">
        <w:rPr>
          <w:rFonts w:ascii="Arial" w:eastAsia="Times New Roman" w:hAnsi="Arial" w:cs="Arial"/>
          <w:sz w:val="25"/>
          <w:szCs w:val="25"/>
          <w:lang w:val="es-CO" w:eastAsia="es-CO"/>
        </w:rPr>
        <w:t xml:space="preserve">que tiene </w:t>
      </w:r>
      <w:r w:rsidR="00FF72A6" w:rsidRPr="00081781">
        <w:rPr>
          <w:rFonts w:ascii="Arial" w:eastAsia="Times New Roman" w:hAnsi="Arial" w:cs="Arial"/>
          <w:sz w:val="25"/>
          <w:szCs w:val="25"/>
          <w:lang w:val="es-CO" w:eastAsia="es-CO"/>
        </w:rPr>
        <w:t xml:space="preserve">la Universidad de autodeterminarse, autogobernarse y </w:t>
      </w:r>
      <w:proofErr w:type="spellStart"/>
      <w:r w:rsidR="00FF72A6" w:rsidRPr="00081781">
        <w:rPr>
          <w:rFonts w:ascii="Arial" w:eastAsia="Times New Roman" w:hAnsi="Arial" w:cs="Arial"/>
          <w:sz w:val="25"/>
          <w:szCs w:val="25"/>
          <w:lang w:val="es-CO" w:eastAsia="es-CO"/>
        </w:rPr>
        <w:t>autolegislarse</w:t>
      </w:r>
      <w:proofErr w:type="spellEnd"/>
      <w:r w:rsidR="00FF72A6" w:rsidRPr="00081781">
        <w:rPr>
          <w:rFonts w:ascii="Arial" w:eastAsia="Times New Roman" w:hAnsi="Arial" w:cs="Arial"/>
          <w:sz w:val="25"/>
          <w:szCs w:val="25"/>
          <w:lang w:val="es-CO" w:eastAsia="es-CO"/>
        </w:rPr>
        <w:t>, es decir</w:t>
      </w:r>
      <w:r w:rsidRPr="00081781">
        <w:rPr>
          <w:rFonts w:ascii="Arial" w:eastAsia="Times New Roman" w:hAnsi="Arial" w:cs="Arial"/>
          <w:sz w:val="25"/>
          <w:szCs w:val="25"/>
          <w:lang w:val="es-CO" w:eastAsia="es-CO"/>
        </w:rPr>
        <w:t>,</w:t>
      </w:r>
      <w:r w:rsidR="00FF72A6" w:rsidRPr="00081781">
        <w:rPr>
          <w:rFonts w:ascii="Arial" w:eastAsia="Times New Roman" w:hAnsi="Arial" w:cs="Arial"/>
          <w:sz w:val="25"/>
          <w:szCs w:val="25"/>
          <w:lang w:val="es-CO" w:eastAsia="es-CO"/>
        </w:rPr>
        <w:t xml:space="preserve"> </w:t>
      </w:r>
      <w:r w:rsidR="00B44332" w:rsidRPr="00081781">
        <w:rPr>
          <w:rFonts w:ascii="Arial" w:eastAsia="Times New Roman" w:hAnsi="Arial" w:cs="Arial"/>
          <w:sz w:val="25"/>
          <w:szCs w:val="25"/>
          <w:lang w:val="es-CO" w:eastAsia="es-CO"/>
        </w:rPr>
        <w:t xml:space="preserve">la </w:t>
      </w:r>
      <w:r w:rsidR="00FF72A6" w:rsidRPr="00081781">
        <w:rPr>
          <w:rFonts w:ascii="Arial" w:eastAsia="Times New Roman" w:hAnsi="Arial" w:cs="Arial"/>
          <w:sz w:val="25"/>
          <w:szCs w:val="25"/>
          <w:lang w:val="es-CO" w:eastAsia="es-CO"/>
        </w:rPr>
        <w:t>posibilidad de construir</w:t>
      </w:r>
      <w:r w:rsidR="00F124D1" w:rsidRPr="00081781">
        <w:rPr>
          <w:rFonts w:ascii="Arial" w:eastAsia="Times New Roman" w:hAnsi="Arial" w:cs="Arial"/>
          <w:sz w:val="25"/>
          <w:szCs w:val="25"/>
          <w:lang w:val="es-CO" w:eastAsia="es-CO"/>
        </w:rPr>
        <w:t xml:space="preserve"> </w:t>
      </w:r>
      <w:r w:rsidR="00FF72A6" w:rsidRPr="00081781">
        <w:rPr>
          <w:rFonts w:ascii="Arial" w:eastAsia="Times New Roman" w:hAnsi="Arial" w:cs="Arial"/>
          <w:sz w:val="25"/>
          <w:szCs w:val="25"/>
          <w:lang w:val="es-CO" w:eastAsia="es-CO"/>
        </w:rPr>
        <w:t xml:space="preserve">reglas </w:t>
      </w:r>
      <w:r w:rsidRPr="00081781">
        <w:rPr>
          <w:rFonts w:ascii="Arial" w:eastAsia="Times New Roman" w:hAnsi="Arial" w:cs="Arial"/>
          <w:sz w:val="25"/>
          <w:szCs w:val="25"/>
          <w:lang w:val="es-CO" w:eastAsia="es-CO"/>
        </w:rPr>
        <w:t xml:space="preserve">o normas propias </w:t>
      </w:r>
      <w:r w:rsidR="00FF72A6" w:rsidRPr="00081781">
        <w:rPr>
          <w:rFonts w:ascii="Arial" w:eastAsia="Times New Roman" w:hAnsi="Arial" w:cs="Arial"/>
          <w:sz w:val="25"/>
          <w:szCs w:val="25"/>
          <w:lang w:val="es-CO" w:eastAsia="es-CO"/>
        </w:rPr>
        <w:t xml:space="preserve">en todos los ámbitos, con sujeción a la Constitución Política y la </w:t>
      </w:r>
      <w:r w:rsidR="006C645B" w:rsidRPr="00081781">
        <w:rPr>
          <w:rFonts w:ascii="Arial" w:eastAsia="Times New Roman" w:hAnsi="Arial" w:cs="Arial"/>
          <w:sz w:val="25"/>
          <w:szCs w:val="25"/>
          <w:lang w:val="es-CO" w:eastAsia="es-CO"/>
        </w:rPr>
        <w:t>l</w:t>
      </w:r>
      <w:r w:rsidR="00FF72A6" w:rsidRPr="00081781">
        <w:rPr>
          <w:rFonts w:ascii="Arial" w:eastAsia="Times New Roman" w:hAnsi="Arial" w:cs="Arial"/>
          <w:sz w:val="25"/>
          <w:szCs w:val="25"/>
          <w:lang w:val="es-CO" w:eastAsia="es-CO"/>
        </w:rPr>
        <w:t>ey.</w:t>
      </w:r>
    </w:p>
    <w:p w14:paraId="0A998FA5" w14:textId="7B28DC75" w:rsidR="00FF72A6" w:rsidRPr="00081781" w:rsidRDefault="00542866" w:rsidP="00F124D1">
      <w:pPr>
        <w:spacing w:after="150"/>
        <w:ind w:left="708"/>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 xml:space="preserve">2. </w:t>
      </w:r>
      <w:r w:rsidR="00F124D1" w:rsidRPr="00081781">
        <w:rPr>
          <w:rFonts w:ascii="Arial" w:eastAsia="Times New Roman" w:hAnsi="Arial" w:cs="Arial"/>
          <w:b/>
          <w:bCs/>
          <w:sz w:val="25"/>
          <w:szCs w:val="25"/>
          <w:lang w:val="es-CO" w:eastAsia="es-CO"/>
        </w:rPr>
        <w:t>Principio de a</w:t>
      </w:r>
      <w:r w:rsidR="00FF72A6" w:rsidRPr="00081781">
        <w:rPr>
          <w:rFonts w:ascii="Arial" w:eastAsia="Times New Roman" w:hAnsi="Arial" w:cs="Arial"/>
          <w:b/>
          <w:bCs/>
          <w:sz w:val="25"/>
          <w:szCs w:val="25"/>
          <w:lang w:val="es-CO" w:eastAsia="es-CO"/>
        </w:rPr>
        <w:t>utoevaluación:</w:t>
      </w:r>
      <w:r w:rsidR="00FF72A6" w:rsidRPr="00081781">
        <w:rPr>
          <w:rFonts w:ascii="Tahoma" w:eastAsia="Times New Roman" w:hAnsi="Tahoma" w:cs="Tahoma"/>
          <w:sz w:val="25"/>
          <w:szCs w:val="25"/>
          <w:lang w:val="es-CO" w:eastAsia="es-CO"/>
        </w:rPr>
        <w:t> </w:t>
      </w:r>
      <w:r w:rsidR="00B44332" w:rsidRPr="00081781">
        <w:rPr>
          <w:rFonts w:ascii="Tahoma" w:eastAsia="Times New Roman" w:hAnsi="Tahoma" w:cs="Tahoma"/>
          <w:sz w:val="25"/>
          <w:szCs w:val="25"/>
          <w:lang w:val="es-CO" w:eastAsia="es-CO"/>
        </w:rPr>
        <w:t>se materializa a través de</w:t>
      </w:r>
      <w:r w:rsidR="00FF72A6" w:rsidRPr="00081781">
        <w:rPr>
          <w:rFonts w:ascii="Arial" w:eastAsia="Times New Roman" w:hAnsi="Arial" w:cs="Arial"/>
          <w:sz w:val="25"/>
          <w:szCs w:val="25"/>
          <w:lang w:val="es-CO" w:eastAsia="es-CO"/>
        </w:rPr>
        <w:t xml:space="preserve"> </w:t>
      </w:r>
      <w:r w:rsidR="00F124D1" w:rsidRPr="00081781">
        <w:rPr>
          <w:rFonts w:ascii="Arial" w:eastAsia="Times New Roman" w:hAnsi="Arial" w:cs="Arial"/>
          <w:sz w:val="25"/>
          <w:szCs w:val="25"/>
          <w:lang w:val="es-CO" w:eastAsia="es-CO"/>
        </w:rPr>
        <w:t xml:space="preserve">un </w:t>
      </w:r>
      <w:r w:rsidR="00FF72A6" w:rsidRPr="00081781">
        <w:rPr>
          <w:rFonts w:ascii="Arial" w:eastAsia="Times New Roman" w:hAnsi="Arial" w:cs="Arial"/>
          <w:sz w:val="25"/>
          <w:szCs w:val="25"/>
          <w:lang w:val="es-CO" w:eastAsia="es-CO"/>
        </w:rPr>
        <w:t>proceso permanente</w:t>
      </w:r>
      <w:r w:rsidR="00B44332" w:rsidRPr="00081781">
        <w:rPr>
          <w:rFonts w:ascii="Arial" w:eastAsia="Times New Roman" w:hAnsi="Arial" w:cs="Arial"/>
          <w:sz w:val="25"/>
          <w:szCs w:val="25"/>
          <w:lang w:val="es-CO" w:eastAsia="es-CO"/>
        </w:rPr>
        <w:t xml:space="preserve"> </w:t>
      </w:r>
      <w:r w:rsidR="00F124D1" w:rsidRPr="00081781">
        <w:rPr>
          <w:rFonts w:ascii="Arial" w:eastAsia="Times New Roman" w:hAnsi="Arial" w:cs="Arial"/>
          <w:sz w:val="25"/>
          <w:szCs w:val="25"/>
          <w:lang w:val="es-CO" w:eastAsia="es-CO"/>
        </w:rPr>
        <w:t xml:space="preserve">mediante el cual la institución </w:t>
      </w:r>
      <w:r w:rsidR="00FF72A6" w:rsidRPr="00081781">
        <w:rPr>
          <w:rFonts w:ascii="Arial" w:eastAsia="Times New Roman" w:hAnsi="Arial" w:cs="Arial"/>
          <w:sz w:val="25"/>
          <w:szCs w:val="25"/>
          <w:lang w:val="es-CO" w:eastAsia="es-CO"/>
        </w:rPr>
        <w:t xml:space="preserve">se examina a sí misma, con el objetivo de </w:t>
      </w:r>
      <w:r w:rsidR="00F124D1" w:rsidRPr="00081781">
        <w:rPr>
          <w:rFonts w:ascii="Arial" w:eastAsia="Times New Roman" w:hAnsi="Arial" w:cs="Arial"/>
          <w:sz w:val="25"/>
          <w:szCs w:val="25"/>
          <w:lang w:val="es-CO" w:eastAsia="es-CO"/>
        </w:rPr>
        <w:t xml:space="preserve">incrementar la </w:t>
      </w:r>
      <w:r w:rsidR="00FF72A6" w:rsidRPr="00081781">
        <w:rPr>
          <w:rFonts w:ascii="Arial" w:eastAsia="Times New Roman" w:hAnsi="Arial" w:cs="Arial"/>
          <w:sz w:val="25"/>
          <w:szCs w:val="25"/>
          <w:lang w:val="es-CO" w:eastAsia="es-CO"/>
        </w:rPr>
        <w:t xml:space="preserve">calidad </w:t>
      </w:r>
      <w:r w:rsidR="00F124D1" w:rsidRPr="00081781">
        <w:rPr>
          <w:rFonts w:ascii="Arial" w:eastAsia="Times New Roman" w:hAnsi="Arial" w:cs="Arial"/>
          <w:sz w:val="25"/>
          <w:szCs w:val="25"/>
          <w:lang w:val="es-CO" w:eastAsia="es-CO"/>
        </w:rPr>
        <w:t>académica y de los procesos de apoyo</w:t>
      </w:r>
      <w:r w:rsidR="00337BCE" w:rsidRPr="00081781">
        <w:rPr>
          <w:rFonts w:ascii="Arial" w:eastAsia="Times New Roman" w:hAnsi="Arial" w:cs="Arial"/>
          <w:sz w:val="25"/>
          <w:szCs w:val="25"/>
          <w:lang w:val="es-CO" w:eastAsia="es-CO"/>
        </w:rPr>
        <w:t xml:space="preserve">, evidenciando y demostrando </w:t>
      </w:r>
      <w:r w:rsidR="00FF72A6" w:rsidRPr="00081781">
        <w:rPr>
          <w:rFonts w:ascii="Arial" w:eastAsia="Times New Roman" w:hAnsi="Arial" w:cs="Arial"/>
          <w:sz w:val="25"/>
          <w:szCs w:val="25"/>
          <w:lang w:val="es-CO" w:eastAsia="es-CO"/>
        </w:rPr>
        <w:t xml:space="preserve">a la sociedad la manera como cumple las tareas </w:t>
      </w:r>
      <w:r w:rsidR="00337BCE" w:rsidRPr="00081781">
        <w:rPr>
          <w:rFonts w:ascii="Arial" w:eastAsia="Times New Roman" w:hAnsi="Arial" w:cs="Arial"/>
          <w:sz w:val="25"/>
          <w:szCs w:val="25"/>
          <w:lang w:val="es-CO" w:eastAsia="es-CO"/>
        </w:rPr>
        <w:t xml:space="preserve">propias de la misión de </w:t>
      </w:r>
      <w:r w:rsidR="00FF72A6" w:rsidRPr="00081781">
        <w:rPr>
          <w:rFonts w:ascii="Arial" w:eastAsia="Times New Roman" w:hAnsi="Arial" w:cs="Arial"/>
          <w:sz w:val="25"/>
          <w:szCs w:val="25"/>
          <w:lang w:val="es-CO" w:eastAsia="es-CO"/>
        </w:rPr>
        <w:t xml:space="preserve">docencia, </w:t>
      </w:r>
      <w:r w:rsidR="00FF72A6" w:rsidRPr="00081781">
        <w:rPr>
          <w:rFonts w:ascii="Arial" w:eastAsia="Times New Roman" w:hAnsi="Arial" w:cs="Arial"/>
          <w:sz w:val="25"/>
          <w:szCs w:val="25"/>
          <w:lang w:val="es-CO" w:eastAsia="es-CO"/>
        </w:rPr>
        <w:lastRenderedPageBreak/>
        <w:t>investigación y extensión</w:t>
      </w:r>
      <w:r w:rsidR="00F124D1" w:rsidRPr="00081781">
        <w:rPr>
          <w:rFonts w:ascii="Arial" w:eastAsia="Times New Roman" w:hAnsi="Arial" w:cs="Arial"/>
          <w:sz w:val="25"/>
          <w:szCs w:val="25"/>
          <w:lang w:val="es-CO" w:eastAsia="es-CO"/>
        </w:rPr>
        <w:t xml:space="preserve">. </w:t>
      </w:r>
      <w:r w:rsidR="00337BCE" w:rsidRPr="00081781">
        <w:rPr>
          <w:rFonts w:ascii="Arial" w:eastAsia="Times New Roman" w:hAnsi="Arial" w:cs="Arial"/>
          <w:sz w:val="25"/>
          <w:szCs w:val="25"/>
          <w:lang w:val="es-CO" w:eastAsia="es-CO"/>
        </w:rPr>
        <w:t>Se puede aplicar en todos</w:t>
      </w:r>
      <w:r w:rsidR="00F124D1" w:rsidRPr="00081781">
        <w:rPr>
          <w:rFonts w:ascii="Arial" w:eastAsia="Times New Roman" w:hAnsi="Arial" w:cs="Arial"/>
          <w:sz w:val="25"/>
          <w:szCs w:val="25"/>
          <w:lang w:val="es-CO" w:eastAsia="es-CO"/>
        </w:rPr>
        <w:t xml:space="preserve"> niveles y ámbitos desde la autoevaluación </w:t>
      </w:r>
      <w:r w:rsidR="00337BCE" w:rsidRPr="00081781">
        <w:rPr>
          <w:rFonts w:ascii="Arial" w:eastAsia="Times New Roman" w:hAnsi="Arial" w:cs="Arial"/>
          <w:sz w:val="25"/>
          <w:szCs w:val="25"/>
          <w:lang w:val="es-CO" w:eastAsia="es-CO"/>
        </w:rPr>
        <w:t>personal</w:t>
      </w:r>
      <w:r w:rsidR="00F124D1" w:rsidRPr="00081781">
        <w:rPr>
          <w:rFonts w:ascii="Arial" w:eastAsia="Times New Roman" w:hAnsi="Arial" w:cs="Arial"/>
          <w:sz w:val="25"/>
          <w:szCs w:val="25"/>
          <w:lang w:val="es-CO" w:eastAsia="es-CO"/>
        </w:rPr>
        <w:t xml:space="preserve">, por proceso, dependencia, programa, </w:t>
      </w:r>
      <w:r w:rsidR="00337BCE" w:rsidRPr="00081781">
        <w:rPr>
          <w:rFonts w:ascii="Arial" w:eastAsia="Times New Roman" w:hAnsi="Arial" w:cs="Arial"/>
          <w:sz w:val="25"/>
          <w:szCs w:val="25"/>
          <w:lang w:val="es-CO" w:eastAsia="es-CO"/>
        </w:rPr>
        <w:t xml:space="preserve">proyecto, </w:t>
      </w:r>
      <w:r w:rsidR="00F124D1" w:rsidRPr="00081781">
        <w:rPr>
          <w:rFonts w:ascii="Arial" w:eastAsia="Times New Roman" w:hAnsi="Arial" w:cs="Arial"/>
          <w:sz w:val="25"/>
          <w:szCs w:val="25"/>
          <w:lang w:val="es-CO" w:eastAsia="es-CO"/>
        </w:rPr>
        <w:t xml:space="preserve">función, </w:t>
      </w:r>
      <w:r w:rsidR="00337BCE" w:rsidRPr="00081781">
        <w:rPr>
          <w:rFonts w:ascii="Arial" w:eastAsia="Times New Roman" w:hAnsi="Arial" w:cs="Arial"/>
          <w:sz w:val="25"/>
          <w:szCs w:val="25"/>
          <w:lang w:val="es-CO" w:eastAsia="es-CO"/>
        </w:rPr>
        <w:t>tarea, etc</w:t>
      </w:r>
      <w:r w:rsidR="00F124D1" w:rsidRPr="00081781">
        <w:rPr>
          <w:rFonts w:ascii="Arial" w:eastAsia="Times New Roman" w:hAnsi="Arial" w:cs="Arial"/>
          <w:sz w:val="25"/>
          <w:szCs w:val="25"/>
          <w:lang w:val="es-CO" w:eastAsia="es-CO"/>
        </w:rPr>
        <w:t>.</w:t>
      </w:r>
    </w:p>
    <w:p w14:paraId="33F46305" w14:textId="3AB5551A" w:rsidR="00F124D1" w:rsidRPr="00081781" w:rsidRDefault="00FF72A6" w:rsidP="00F124D1">
      <w:pPr>
        <w:spacing w:after="150"/>
        <w:ind w:left="708"/>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3.</w:t>
      </w:r>
      <w:r w:rsidR="00F124D1" w:rsidRPr="00081781">
        <w:rPr>
          <w:rFonts w:ascii="Arial" w:eastAsia="Times New Roman" w:hAnsi="Arial" w:cs="Arial"/>
          <w:b/>
          <w:bCs/>
          <w:sz w:val="25"/>
          <w:szCs w:val="25"/>
          <w:lang w:val="es-CO" w:eastAsia="es-CO"/>
        </w:rPr>
        <w:t xml:space="preserve"> Principio de a</w:t>
      </w:r>
      <w:r w:rsidRPr="00081781">
        <w:rPr>
          <w:rFonts w:ascii="Arial" w:eastAsia="Times New Roman" w:hAnsi="Arial" w:cs="Arial"/>
          <w:b/>
          <w:bCs/>
          <w:sz w:val="25"/>
          <w:szCs w:val="25"/>
          <w:lang w:val="es-CO" w:eastAsia="es-CO"/>
        </w:rPr>
        <w:t>utocontrol:</w:t>
      </w:r>
      <w:r w:rsidRPr="00081781">
        <w:rPr>
          <w:rFonts w:ascii="Tahoma" w:eastAsia="Times New Roman" w:hAnsi="Tahoma" w:cs="Tahoma"/>
          <w:sz w:val="25"/>
          <w:szCs w:val="25"/>
          <w:lang w:val="es-CO" w:eastAsia="es-CO"/>
        </w:rPr>
        <w:t> </w:t>
      </w:r>
      <w:r w:rsidR="00F124D1" w:rsidRPr="00081781">
        <w:rPr>
          <w:rFonts w:ascii="Tahoma" w:eastAsia="Times New Roman" w:hAnsi="Tahoma" w:cs="Tahoma"/>
          <w:sz w:val="25"/>
          <w:szCs w:val="25"/>
          <w:lang w:val="es-CO" w:eastAsia="es-CO"/>
        </w:rPr>
        <w:t xml:space="preserve">Corresponde al </w:t>
      </w:r>
      <w:r w:rsidRPr="00081781">
        <w:rPr>
          <w:rFonts w:ascii="Arial" w:eastAsia="Times New Roman" w:hAnsi="Arial" w:cs="Arial"/>
          <w:sz w:val="25"/>
          <w:szCs w:val="25"/>
          <w:lang w:val="es-CO" w:eastAsia="es-CO"/>
        </w:rPr>
        <w:t xml:space="preserve">control </w:t>
      </w:r>
      <w:r w:rsidR="00F124D1" w:rsidRPr="00081781">
        <w:rPr>
          <w:rFonts w:ascii="Arial" w:eastAsia="Times New Roman" w:hAnsi="Arial" w:cs="Arial"/>
          <w:sz w:val="25"/>
          <w:szCs w:val="25"/>
          <w:lang w:val="es-CO" w:eastAsia="es-CO"/>
        </w:rPr>
        <w:t>que ejerce cada persona</w:t>
      </w:r>
      <w:r w:rsidRPr="00081781">
        <w:rPr>
          <w:rFonts w:ascii="Arial" w:eastAsia="Times New Roman" w:hAnsi="Arial" w:cs="Arial"/>
          <w:sz w:val="25"/>
          <w:szCs w:val="25"/>
          <w:lang w:val="es-CO" w:eastAsia="es-CO"/>
        </w:rPr>
        <w:t xml:space="preserve"> </w:t>
      </w:r>
      <w:r w:rsidR="00F124D1" w:rsidRPr="00081781">
        <w:rPr>
          <w:rFonts w:ascii="Arial" w:eastAsia="Times New Roman" w:hAnsi="Arial" w:cs="Arial"/>
          <w:sz w:val="25"/>
          <w:szCs w:val="25"/>
          <w:lang w:val="es-CO" w:eastAsia="es-CO"/>
        </w:rPr>
        <w:t>sobre sus propias actuaciones en relación con el cumpliendo de</w:t>
      </w:r>
      <w:r w:rsidRPr="00081781">
        <w:rPr>
          <w:rFonts w:ascii="Arial" w:eastAsia="Times New Roman" w:hAnsi="Arial" w:cs="Arial"/>
          <w:sz w:val="25"/>
          <w:szCs w:val="25"/>
          <w:lang w:val="es-CO" w:eastAsia="es-CO"/>
        </w:rPr>
        <w:t xml:space="preserve"> las normas, </w:t>
      </w:r>
      <w:r w:rsidR="00F124D1" w:rsidRPr="00081781">
        <w:rPr>
          <w:rFonts w:ascii="Arial" w:eastAsia="Times New Roman" w:hAnsi="Arial" w:cs="Arial"/>
          <w:sz w:val="25"/>
          <w:szCs w:val="25"/>
          <w:lang w:val="es-CO" w:eastAsia="es-CO"/>
        </w:rPr>
        <w:t xml:space="preserve">los </w:t>
      </w:r>
      <w:r w:rsidRPr="00081781">
        <w:rPr>
          <w:rFonts w:ascii="Arial" w:eastAsia="Times New Roman" w:hAnsi="Arial" w:cs="Arial"/>
          <w:sz w:val="25"/>
          <w:szCs w:val="25"/>
          <w:lang w:val="es-CO" w:eastAsia="es-CO"/>
        </w:rPr>
        <w:t xml:space="preserve">procedimientos y prácticas sociales </w:t>
      </w:r>
      <w:r w:rsidR="00F124D1" w:rsidRPr="00081781">
        <w:rPr>
          <w:rFonts w:ascii="Arial" w:eastAsia="Times New Roman" w:hAnsi="Arial" w:cs="Arial"/>
          <w:sz w:val="25"/>
          <w:szCs w:val="25"/>
          <w:lang w:val="es-CO" w:eastAsia="es-CO"/>
        </w:rPr>
        <w:t xml:space="preserve">y culturales </w:t>
      </w:r>
      <w:r w:rsidRPr="00081781">
        <w:rPr>
          <w:rFonts w:ascii="Arial" w:eastAsia="Times New Roman" w:hAnsi="Arial" w:cs="Arial"/>
          <w:sz w:val="25"/>
          <w:szCs w:val="25"/>
          <w:lang w:val="es-CO" w:eastAsia="es-CO"/>
        </w:rPr>
        <w:t xml:space="preserve">de la </w:t>
      </w:r>
      <w:r w:rsidR="00F124D1" w:rsidRPr="00081781">
        <w:rPr>
          <w:rFonts w:ascii="Arial" w:eastAsia="Times New Roman" w:hAnsi="Arial" w:cs="Arial"/>
          <w:sz w:val="25"/>
          <w:szCs w:val="25"/>
          <w:lang w:val="es-CO" w:eastAsia="es-CO"/>
        </w:rPr>
        <w:t>institución</w:t>
      </w:r>
      <w:r w:rsidRPr="00081781">
        <w:rPr>
          <w:rFonts w:ascii="Arial" w:eastAsia="Times New Roman" w:hAnsi="Arial" w:cs="Arial"/>
          <w:sz w:val="25"/>
          <w:szCs w:val="25"/>
          <w:lang w:val="es-CO" w:eastAsia="es-CO"/>
        </w:rPr>
        <w:t xml:space="preserve">, </w:t>
      </w:r>
      <w:r w:rsidR="00F124D1" w:rsidRPr="00081781">
        <w:rPr>
          <w:rFonts w:ascii="Arial" w:eastAsia="Times New Roman" w:hAnsi="Arial" w:cs="Arial"/>
          <w:sz w:val="25"/>
          <w:szCs w:val="25"/>
          <w:lang w:val="es-CO" w:eastAsia="es-CO"/>
        </w:rPr>
        <w:t xml:space="preserve">de modo que </w:t>
      </w:r>
      <w:r w:rsidR="00337BCE" w:rsidRPr="00081781">
        <w:rPr>
          <w:rFonts w:ascii="Arial" w:eastAsia="Times New Roman" w:hAnsi="Arial" w:cs="Arial"/>
          <w:sz w:val="25"/>
          <w:szCs w:val="25"/>
          <w:lang w:val="es-CO" w:eastAsia="es-CO"/>
        </w:rPr>
        <w:t xml:space="preserve">se </w:t>
      </w:r>
      <w:r w:rsidR="00F124D1" w:rsidRPr="00081781">
        <w:rPr>
          <w:rFonts w:ascii="Arial" w:eastAsia="Times New Roman" w:hAnsi="Arial" w:cs="Arial"/>
          <w:sz w:val="25"/>
          <w:szCs w:val="25"/>
          <w:lang w:val="es-CO" w:eastAsia="es-CO"/>
        </w:rPr>
        <w:t>asegura</w:t>
      </w:r>
      <w:r w:rsidRPr="00081781">
        <w:rPr>
          <w:rFonts w:ascii="Arial" w:eastAsia="Times New Roman" w:hAnsi="Arial" w:cs="Arial"/>
          <w:sz w:val="25"/>
          <w:szCs w:val="25"/>
          <w:lang w:val="es-CO" w:eastAsia="es-CO"/>
        </w:rPr>
        <w:t xml:space="preserve"> </w:t>
      </w:r>
      <w:r w:rsidR="00337BCE" w:rsidRPr="00081781">
        <w:rPr>
          <w:rFonts w:ascii="Arial" w:eastAsia="Times New Roman" w:hAnsi="Arial" w:cs="Arial"/>
          <w:sz w:val="25"/>
          <w:szCs w:val="25"/>
          <w:lang w:val="es-CO" w:eastAsia="es-CO"/>
        </w:rPr>
        <w:t>d</w:t>
      </w:r>
      <w:r w:rsidR="00F124D1" w:rsidRPr="00081781">
        <w:rPr>
          <w:rFonts w:ascii="Arial" w:eastAsia="Times New Roman" w:hAnsi="Arial" w:cs="Arial"/>
          <w:sz w:val="25"/>
          <w:szCs w:val="25"/>
          <w:lang w:val="es-CO" w:eastAsia="es-CO"/>
        </w:rPr>
        <w:t>el cumplimiento de sus funciones y obligaciones</w:t>
      </w:r>
      <w:r w:rsidRPr="00081781">
        <w:rPr>
          <w:rFonts w:ascii="Arial" w:eastAsia="Times New Roman" w:hAnsi="Arial" w:cs="Arial"/>
          <w:sz w:val="25"/>
          <w:szCs w:val="25"/>
          <w:lang w:val="es-CO" w:eastAsia="es-CO"/>
        </w:rPr>
        <w:t xml:space="preserve"> de manera </w:t>
      </w:r>
      <w:r w:rsidR="00F124D1" w:rsidRPr="00081781">
        <w:rPr>
          <w:rFonts w:ascii="Arial" w:eastAsia="Times New Roman" w:hAnsi="Arial" w:cs="Arial"/>
          <w:sz w:val="25"/>
          <w:szCs w:val="25"/>
          <w:lang w:val="es-CO" w:eastAsia="es-CO"/>
        </w:rPr>
        <w:t xml:space="preserve">oportuna, </w:t>
      </w:r>
      <w:r w:rsidRPr="00081781">
        <w:rPr>
          <w:rFonts w:ascii="Arial" w:eastAsia="Times New Roman" w:hAnsi="Arial" w:cs="Arial"/>
          <w:sz w:val="25"/>
          <w:szCs w:val="25"/>
          <w:lang w:val="es-CO" w:eastAsia="es-CO"/>
        </w:rPr>
        <w:t xml:space="preserve">íntegra, transparente y </w:t>
      </w:r>
      <w:r w:rsidR="00F124D1" w:rsidRPr="00081781">
        <w:rPr>
          <w:rFonts w:ascii="Arial" w:eastAsia="Times New Roman" w:hAnsi="Arial" w:cs="Arial"/>
          <w:sz w:val="25"/>
          <w:szCs w:val="25"/>
          <w:lang w:val="es-CO" w:eastAsia="es-CO"/>
        </w:rPr>
        <w:t>efectiva.</w:t>
      </w:r>
    </w:p>
    <w:p w14:paraId="6627C722" w14:textId="049676BD" w:rsidR="00FF72A6" w:rsidRPr="00081781" w:rsidRDefault="00FF72A6" w:rsidP="006C645B">
      <w:pPr>
        <w:spacing w:after="150"/>
        <w:ind w:left="708"/>
        <w:jc w:val="both"/>
        <w:rPr>
          <w:rFonts w:ascii="Tahoma" w:eastAsia="Times New Roman" w:hAnsi="Tahoma" w:cs="Tahoma"/>
          <w:sz w:val="25"/>
          <w:szCs w:val="25"/>
          <w:lang w:val="es-CO" w:eastAsia="es-CO"/>
        </w:rPr>
      </w:pPr>
      <w:r w:rsidRPr="00081781">
        <w:rPr>
          <w:rFonts w:ascii="Arial" w:eastAsia="Times New Roman" w:hAnsi="Arial" w:cs="Arial"/>
          <w:b/>
          <w:bCs/>
          <w:sz w:val="25"/>
          <w:szCs w:val="25"/>
          <w:lang w:val="es-CO" w:eastAsia="es-CO"/>
        </w:rPr>
        <w:t>4. Autogestión</w:t>
      </w:r>
      <w:r w:rsidRPr="00081781">
        <w:rPr>
          <w:rFonts w:ascii="Arial" w:eastAsia="Times New Roman" w:hAnsi="Arial" w:cs="Arial"/>
          <w:sz w:val="25"/>
          <w:szCs w:val="25"/>
          <w:lang w:val="es-CO" w:eastAsia="es-CO"/>
        </w:rPr>
        <w:t>: Es el conjunto de actividades y mecanismos racionalizadores y regulatorios de los procesos académicos y administrativos en un ambiente de gobierno colegiado y participativo, fundamentados en una autonomía responsable.</w:t>
      </w:r>
    </w:p>
    <w:p w14:paraId="41B687FF" w14:textId="77777777" w:rsidR="005A5A2C" w:rsidRPr="00081781" w:rsidRDefault="005A5A2C" w:rsidP="005A5A2C">
      <w:pPr>
        <w:jc w:val="both"/>
        <w:rPr>
          <w:rFonts w:ascii="Helvetica" w:hAnsi="Helvetica" w:cs="Helvetica"/>
          <w:b/>
        </w:rPr>
      </w:pPr>
    </w:p>
    <w:p w14:paraId="0485AB0D" w14:textId="2CE5A168" w:rsidR="00993AA1" w:rsidRPr="00081781" w:rsidRDefault="00993AA1" w:rsidP="00993AA1">
      <w:pPr>
        <w:jc w:val="center"/>
        <w:rPr>
          <w:rFonts w:ascii="Helvetica" w:hAnsi="Helvetica" w:cs="Helvetica"/>
          <w:b/>
        </w:rPr>
      </w:pPr>
      <w:r w:rsidRPr="00081781">
        <w:rPr>
          <w:rFonts w:ascii="Helvetica" w:hAnsi="Helvetica" w:cs="Helvetica"/>
          <w:b/>
        </w:rPr>
        <w:t>CAPITULO   II</w:t>
      </w:r>
    </w:p>
    <w:p w14:paraId="006DEEF2" w14:textId="0607543D" w:rsidR="005A5A2C" w:rsidRPr="00081781" w:rsidRDefault="005A5A2C" w:rsidP="00993AA1">
      <w:pPr>
        <w:jc w:val="center"/>
        <w:rPr>
          <w:rFonts w:ascii="Helvetica" w:hAnsi="Helvetica" w:cs="Helvetica"/>
          <w:b/>
        </w:rPr>
      </w:pPr>
      <w:r w:rsidRPr="00081781">
        <w:rPr>
          <w:rFonts w:ascii="Helvetica" w:hAnsi="Helvetica" w:cs="Helvetica"/>
          <w:b/>
        </w:rPr>
        <w:t>ESTATUTO DE AUDITORÍA INTERNA</w:t>
      </w:r>
    </w:p>
    <w:p w14:paraId="4223860E" w14:textId="60DC63E6" w:rsidR="0005729A" w:rsidRPr="00081781" w:rsidRDefault="0005729A" w:rsidP="005A5A2C">
      <w:pPr>
        <w:jc w:val="center"/>
        <w:rPr>
          <w:rFonts w:ascii="Helvetica" w:hAnsi="Helvetica" w:cs="Helvetica"/>
          <w:b/>
        </w:rPr>
      </w:pPr>
      <w:r w:rsidRPr="00081781">
        <w:rPr>
          <w:rFonts w:ascii="Helvetica" w:hAnsi="Helvetica" w:cs="Helvetica"/>
          <w:b/>
        </w:rPr>
        <w:t>DENOMINACIÓN, PROPÓSITO Y ALCANCE DE   LA   AUDITORÍA   INTERNA</w:t>
      </w:r>
    </w:p>
    <w:p w14:paraId="67DA8F64" w14:textId="383EC288" w:rsidR="0005729A" w:rsidRPr="00081781" w:rsidRDefault="0005729A" w:rsidP="0005729A">
      <w:pPr>
        <w:jc w:val="both"/>
        <w:rPr>
          <w:rFonts w:ascii="Helvetica" w:hAnsi="Helvetica" w:cs="Helvetica"/>
        </w:rPr>
      </w:pPr>
      <w:r w:rsidRPr="00081781">
        <w:rPr>
          <w:rFonts w:ascii="Helvetica" w:hAnsi="Helvetica" w:cs="Helvetica"/>
          <w:b/>
        </w:rPr>
        <w:t xml:space="preserve">ARTÍCULO   </w:t>
      </w:r>
      <w:r w:rsidR="00554A91" w:rsidRPr="00081781">
        <w:rPr>
          <w:rFonts w:ascii="Helvetica" w:hAnsi="Helvetica" w:cs="Helvetica"/>
          <w:b/>
        </w:rPr>
        <w:t>1</w:t>
      </w:r>
      <w:r w:rsidRPr="00081781">
        <w:rPr>
          <w:rFonts w:ascii="Helvetica" w:hAnsi="Helvetica" w:cs="Helvetica"/>
          <w:b/>
        </w:rPr>
        <w:t>°. DENOMINACIÓN:</w:t>
      </w:r>
      <w:r w:rsidRPr="00081781">
        <w:rPr>
          <w:rFonts w:ascii="Helvetica" w:hAnsi="Helvetica" w:cs="Helvetica"/>
        </w:rPr>
        <w:t xml:space="preserve">   Para   todos   los   efectos   legales   se   denomina   </w:t>
      </w:r>
      <w:r w:rsidRPr="00081781">
        <w:rPr>
          <w:rFonts w:ascii="Helvetica" w:hAnsi="Helvetica" w:cs="Helvetica"/>
          <w:b/>
        </w:rPr>
        <w:t>Control   Interno</w:t>
      </w:r>
      <w:r w:rsidR="0096726E" w:rsidRPr="00081781">
        <w:rPr>
          <w:rFonts w:ascii="Helvetica" w:hAnsi="Helvetica" w:cs="Helvetica"/>
          <w:b/>
        </w:rPr>
        <w:t>,</w:t>
      </w:r>
      <w:r w:rsidRPr="00081781">
        <w:rPr>
          <w:rFonts w:ascii="Helvetica" w:hAnsi="Helvetica" w:cs="Helvetica"/>
        </w:rPr>
        <w:t xml:space="preserve">   al    conjunto   de   actividades,   operaciones, actuaciones y procesos llevados a cabo por la Alta Dirección</w:t>
      </w:r>
      <w:r w:rsidR="007A35DA" w:rsidRPr="00081781">
        <w:rPr>
          <w:rFonts w:ascii="Helvetica" w:hAnsi="Helvetica" w:cs="Helvetica"/>
        </w:rPr>
        <w:t xml:space="preserve"> (Rector</w:t>
      </w:r>
      <w:r w:rsidR="007F38A2" w:rsidRPr="00081781">
        <w:rPr>
          <w:rFonts w:ascii="Helvetica" w:hAnsi="Helvetica" w:cs="Helvetica"/>
        </w:rPr>
        <w:t xml:space="preserve"> y</w:t>
      </w:r>
      <w:r w:rsidR="007A35DA" w:rsidRPr="00081781">
        <w:rPr>
          <w:rFonts w:ascii="Helvetica" w:hAnsi="Helvetica" w:cs="Helvetica"/>
        </w:rPr>
        <w:t xml:space="preserve"> Vicerrectores)</w:t>
      </w:r>
      <w:r w:rsidRPr="00081781">
        <w:rPr>
          <w:rFonts w:ascii="Helvetica" w:hAnsi="Helvetica" w:cs="Helvetica"/>
        </w:rPr>
        <w:t>,</w:t>
      </w:r>
      <w:r w:rsidR="000B1D83" w:rsidRPr="00081781">
        <w:rPr>
          <w:rFonts w:ascii="Helvetica" w:hAnsi="Helvetica" w:cs="Helvetica"/>
        </w:rPr>
        <w:t xml:space="preserve"> el</w:t>
      </w:r>
      <w:r w:rsidRPr="00081781">
        <w:rPr>
          <w:rFonts w:ascii="Helvetica" w:hAnsi="Helvetica" w:cs="Helvetica"/>
        </w:rPr>
        <w:t xml:space="preserve"> Comité Institucional de Coordinación de Control Interno, </w:t>
      </w:r>
      <w:r w:rsidR="0096726E" w:rsidRPr="00081781">
        <w:rPr>
          <w:rFonts w:ascii="Helvetica" w:hAnsi="Helvetica" w:cs="Helvetica"/>
        </w:rPr>
        <w:t>l</w:t>
      </w:r>
      <w:r w:rsidRPr="00081781">
        <w:rPr>
          <w:rFonts w:ascii="Helvetica" w:hAnsi="Helvetica" w:cs="Helvetica"/>
        </w:rPr>
        <w:t>a Dirección</w:t>
      </w:r>
      <w:r w:rsidR="007A35DA" w:rsidRPr="00081781">
        <w:rPr>
          <w:rFonts w:ascii="Helvetica" w:hAnsi="Helvetica" w:cs="Helvetica"/>
        </w:rPr>
        <w:t xml:space="preserve"> (demás cargos </w:t>
      </w:r>
      <w:r w:rsidR="006C645B" w:rsidRPr="00081781">
        <w:rPr>
          <w:rFonts w:ascii="Helvetica" w:hAnsi="Helvetica" w:cs="Helvetica"/>
        </w:rPr>
        <w:t xml:space="preserve">del nivel </w:t>
      </w:r>
      <w:r w:rsidR="007A35DA" w:rsidRPr="00081781">
        <w:rPr>
          <w:rFonts w:ascii="Helvetica" w:hAnsi="Helvetica" w:cs="Helvetica"/>
        </w:rPr>
        <w:t>directivo)</w:t>
      </w:r>
      <w:r w:rsidRPr="00081781">
        <w:rPr>
          <w:rFonts w:ascii="Helvetica" w:hAnsi="Helvetica" w:cs="Helvetica"/>
        </w:rPr>
        <w:t xml:space="preserve"> y el resto del personal de </w:t>
      </w:r>
      <w:r w:rsidR="0096726E" w:rsidRPr="00081781">
        <w:rPr>
          <w:rFonts w:ascii="Helvetica" w:hAnsi="Helvetica" w:cs="Helvetica"/>
        </w:rPr>
        <w:t>la Universidad</w:t>
      </w:r>
      <w:r w:rsidRPr="00081781">
        <w:rPr>
          <w:rFonts w:ascii="Helvetica" w:hAnsi="Helvetica" w:cs="Helvetica"/>
        </w:rPr>
        <w:t xml:space="preserve">, diseñado con el objeto de proporcionar un grado de aseguramiento razonable para la consecución de los objetivos relativos a las operaciones, a la información y el cumplimiento, realizadas   con   independencia   para   el   mejoramiento institucional </w:t>
      </w:r>
      <w:r w:rsidRPr="00081781">
        <w:rPr>
          <w:rStyle w:val="Refdenotaalpie"/>
          <w:rFonts w:ascii="Helvetica" w:hAnsi="Helvetica" w:cs="Helvetica"/>
        </w:rPr>
        <w:footnoteReference w:id="2"/>
      </w:r>
      <w:r w:rsidRPr="00081781">
        <w:rPr>
          <w:rFonts w:ascii="Helvetica" w:hAnsi="Helvetica" w:cs="Helvetica"/>
        </w:rPr>
        <w:t>.</w:t>
      </w:r>
    </w:p>
    <w:p w14:paraId="46BBDF7F" w14:textId="5AB99A7F" w:rsidR="0005729A" w:rsidRPr="00081781" w:rsidRDefault="0005729A" w:rsidP="0005729A">
      <w:pPr>
        <w:jc w:val="both"/>
        <w:rPr>
          <w:rFonts w:ascii="Helvetica" w:hAnsi="Helvetica" w:cs="Helvetica"/>
        </w:rPr>
      </w:pPr>
      <w:r w:rsidRPr="00081781">
        <w:rPr>
          <w:rFonts w:ascii="Helvetica" w:hAnsi="Helvetica" w:cs="Helvetica"/>
        </w:rPr>
        <w:t xml:space="preserve">De la misma forma, se denomina </w:t>
      </w:r>
      <w:r w:rsidRPr="00081781">
        <w:rPr>
          <w:rFonts w:ascii="Helvetica" w:hAnsi="Helvetica" w:cs="Helvetica"/>
          <w:b/>
        </w:rPr>
        <w:t xml:space="preserve">Auditoria </w:t>
      </w:r>
      <w:r w:rsidR="0096726E" w:rsidRPr="00081781">
        <w:rPr>
          <w:rFonts w:ascii="Helvetica" w:hAnsi="Helvetica" w:cs="Helvetica"/>
          <w:b/>
        </w:rPr>
        <w:t xml:space="preserve">interna, </w:t>
      </w:r>
      <w:r w:rsidR="0096726E" w:rsidRPr="00081781">
        <w:rPr>
          <w:rFonts w:ascii="Helvetica" w:hAnsi="Helvetica" w:cs="Helvetica"/>
        </w:rPr>
        <w:t>a</w:t>
      </w:r>
      <w:r w:rsidRPr="00081781">
        <w:rPr>
          <w:rFonts w:ascii="Helvetica" w:hAnsi="Helvetica" w:cs="Helvetica"/>
        </w:rPr>
        <w:t xml:space="preserve"> </w:t>
      </w:r>
      <w:r w:rsidR="0096726E" w:rsidRPr="00081781">
        <w:rPr>
          <w:rFonts w:ascii="Helvetica" w:hAnsi="Helvetica" w:cs="Helvetica"/>
        </w:rPr>
        <w:t>la</w:t>
      </w:r>
      <w:r w:rsidRPr="00081781">
        <w:rPr>
          <w:rFonts w:ascii="Helvetica" w:hAnsi="Helvetica" w:cs="Helvetica"/>
        </w:rPr>
        <w:t xml:space="preserve"> actividad independiente y objetiva de aseguramiento y consultoría, concebida para agregar valor y mejorar las operaciones de la entidad</w:t>
      </w:r>
      <w:r w:rsidR="005D1254" w:rsidRPr="00081781">
        <w:rPr>
          <w:rFonts w:ascii="Helvetica" w:hAnsi="Helvetica" w:cs="Helvetica"/>
        </w:rPr>
        <w:t>,</w:t>
      </w:r>
      <w:r w:rsidRPr="00081781">
        <w:rPr>
          <w:rFonts w:ascii="Helvetica" w:hAnsi="Helvetica" w:cs="Helvetica"/>
        </w:rPr>
        <w:t xml:space="preserve"> </w:t>
      </w:r>
      <w:r w:rsidR="005D1254" w:rsidRPr="00081781">
        <w:rPr>
          <w:rFonts w:ascii="Helvetica" w:hAnsi="Helvetica" w:cs="Helvetica"/>
        </w:rPr>
        <w:t>a</w:t>
      </w:r>
      <w:r w:rsidRPr="00081781">
        <w:rPr>
          <w:rFonts w:ascii="Helvetica" w:hAnsi="Helvetica" w:cs="Helvetica"/>
        </w:rPr>
        <w:t>yudando a cumplir sus objetivos</w:t>
      </w:r>
      <w:r w:rsidR="006C645B" w:rsidRPr="00081781">
        <w:rPr>
          <w:rFonts w:ascii="Helvetica" w:hAnsi="Helvetica" w:cs="Helvetica"/>
        </w:rPr>
        <w:t>,</w:t>
      </w:r>
      <w:r w:rsidRPr="00081781">
        <w:rPr>
          <w:rFonts w:ascii="Helvetica" w:hAnsi="Helvetica" w:cs="Helvetica"/>
        </w:rPr>
        <w:t xml:space="preserve"> aportando un enfoque sistemático y disciplinado para evaluar y mejorar la eficacia de los procesos de gestión de riesgos, control y gobierno. </w:t>
      </w:r>
      <w:r w:rsidRPr="00081781">
        <w:rPr>
          <w:rStyle w:val="Refdenotaalpie"/>
          <w:rFonts w:ascii="Helvetica" w:hAnsi="Helvetica" w:cs="Helvetica"/>
        </w:rPr>
        <w:footnoteReference w:id="3"/>
      </w:r>
      <w:r w:rsidRPr="00081781">
        <w:rPr>
          <w:rFonts w:ascii="Helvetica" w:hAnsi="Helvetica" w:cs="Helvetica"/>
        </w:rPr>
        <w:t xml:space="preserve"> </w:t>
      </w:r>
    </w:p>
    <w:p w14:paraId="3079E1C1" w14:textId="5BB97FA7" w:rsidR="0005729A" w:rsidRPr="00081781" w:rsidRDefault="0005729A" w:rsidP="0005729A">
      <w:pPr>
        <w:jc w:val="both"/>
        <w:rPr>
          <w:rFonts w:ascii="Helvetica" w:hAnsi="Helvetica" w:cs="Helvetica"/>
        </w:rPr>
      </w:pPr>
      <w:r w:rsidRPr="00081781">
        <w:rPr>
          <w:rFonts w:ascii="Helvetica" w:hAnsi="Helvetica" w:cs="Helvetica"/>
          <w:b/>
        </w:rPr>
        <w:t xml:space="preserve">ARTÍCULO </w:t>
      </w:r>
      <w:r w:rsidR="00554A91" w:rsidRPr="00081781">
        <w:rPr>
          <w:rFonts w:ascii="Helvetica" w:hAnsi="Helvetica" w:cs="Helvetica"/>
          <w:b/>
        </w:rPr>
        <w:t>2</w:t>
      </w:r>
      <w:r w:rsidRPr="00081781">
        <w:rPr>
          <w:rFonts w:ascii="Helvetica" w:hAnsi="Helvetica" w:cs="Helvetica"/>
          <w:b/>
        </w:rPr>
        <w:t>°.</w:t>
      </w:r>
      <w:r w:rsidR="000A7DD9" w:rsidRPr="00081781">
        <w:rPr>
          <w:rFonts w:ascii="Helvetica" w:hAnsi="Helvetica" w:cs="Helvetica"/>
          <w:b/>
        </w:rPr>
        <w:t xml:space="preserve"> </w:t>
      </w:r>
      <w:r w:rsidRPr="00081781">
        <w:rPr>
          <w:rFonts w:ascii="Helvetica" w:hAnsi="Helvetica" w:cs="Helvetica"/>
          <w:b/>
        </w:rPr>
        <w:t xml:space="preserve">PROPÓSITO DE   LA   AUDITORÍA   INTERNA: </w:t>
      </w:r>
      <w:r w:rsidRPr="00081781">
        <w:rPr>
          <w:rFonts w:ascii="Helvetica" w:hAnsi="Helvetica" w:cs="Helvetica"/>
        </w:rPr>
        <w:t xml:space="preserve"> El propósito de las evaluaciones independientes (auditoría interna), consiste en prestar servicios de aseguramiento (evaluación) y consulta (enfoque hacia la prevención) con total independencia y objetividad, con el fin de agregar valor, mejorar las operaciones y cumplimiento de objetivos en la Universidad Pedagógica Nacional. </w:t>
      </w:r>
    </w:p>
    <w:p w14:paraId="4ED6820D" w14:textId="6EE82571" w:rsidR="0005729A" w:rsidRPr="00081781" w:rsidRDefault="006C645B" w:rsidP="0005729A">
      <w:pPr>
        <w:jc w:val="both"/>
        <w:rPr>
          <w:rFonts w:ascii="Helvetica" w:hAnsi="Helvetica" w:cs="Helvetica"/>
        </w:rPr>
      </w:pPr>
      <w:r w:rsidRPr="00081781">
        <w:rPr>
          <w:rFonts w:ascii="Helvetica" w:hAnsi="Helvetica" w:cs="Helvetica"/>
        </w:rPr>
        <w:t>E</w:t>
      </w:r>
      <w:r w:rsidR="0005729A" w:rsidRPr="00081781">
        <w:rPr>
          <w:rFonts w:ascii="Helvetica" w:hAnsi="Helvetica" w:cs="Helvetica"/>
        </w:rPr>
        <w:t>sta actividad debe contribuir al logro de los objetivos estratégicos</w:t>
      </w:r>
      <w:r w:rsidR="00554A91" w:rsidRPr="00081781">
        <w:rPr>
          <w:rFonts w:ascii="Helvetica" w:hAnsi="Helvetica" w:cs="Helvetica"/>
        </w:rPr>
        <w:t xml:space="preserve"> (objetivos establecidos en los planes y programas institucionales</w:t>
      </w:r>
      <w:r w:rsidR="000B1D83" w:rsidRPr="00081781">
        <w:rPr>
          <w:rFonts w:ascii="Helvetica" w:hAnsi="Helvetica" w:cs="Helvetica"/>
        </w:rPr>
        <w:t xml:space="preserve"> apropiados a la misión y visión de la Universidad</w:t>
      </w:r>
      <w:r w:rsidR="00554A91" w:rsidRPr="00081781">
        <w:rPr>
          <w:rFonts w:ascii="Helvetica" w:hAnsi="Helvetica" w:cs="Helvetica"/>
        </w:rPr>
        <w:t>)</w:t>
      </w:r>
      <w:r w:rsidR="0005729A" w:rsidRPr="00081781">
        <w:rPr>
          <w:rFonts w:ascii="Helvetica" w:hAnsi="Helvetica" w:cs="Helvetica"/>
        </w:rPr>
        <w:t xml:space="preserve"> aportando un enfoque sistemático y disciplinado en la evaluación y mejoramiento de los procesos, la gestión de riesgos e idoneidad de los controles en la entidad. </w:t>
      </w:r>
    </w:p>
    <w:p w14:paraId="3D91F165" w14:textId="2509B400" w:rsidR="000B1D83" w:rsidRPr="00081781" w:rsidRDefault="0005729A" w:rsidP="0005729A">
      <w:pPr>
        <w:jc w:val="both"/>
        <w:rPr>
          <w:rFonts w:ascii="Helvetica" w:hAnsi="Helvetica" w:cs="Helvetica"/>
          <w:lang w:val="es-ES"/>
        </w:rPr>
      </w:pPr>
      <w:r w:rsidRPr="00081781">
        <w:rPr>
          <w:rFonts w:ascii="Helvetica" w:hAnsi="Helvetica" w:cs="Helvetica"/>
          <w:b/>
          <w:lang w:val="es-ES"/>
        </w:rPr>
        <w:t xml:space="preserve">ARTÍCULO </w:t>
      </w:r>
      <w:r w:rsidR="00DC7419" w:rsidRPr="00081781">
        <w:rPr>
          <w:rFonts w:ascii="Helvetica" w:hAnsi="Helvetica" w:cs="Helvetica"/>
          <w:b/>
          <w:lang w:val="es-ES"/>
        </w:rPr>
        <w:t>3</w:t>
      </w:r>
      <w:r w:rsidRPr="00081781">
        <w:rPr>
          <w:rFonts w:ascii="Helvetica" w:hAnsi="Helvetica" w:cs="Helvetica"/>
          <w:b/>
          <w:lang w:val="es-ES"/>
        </w:rPr>
        <w:t>°.</w:t>
      </w:r>
      <w:r w:rsidR="000A7DD9" w:rsidRPr="00081781">
        <w:rPr>
          <w:rFonts w:ascii="Helvetica" w:hAnsi="Helvetica" w:cs="Helvetica"/>
          <w:b/>
          <w:lang w:val="es-ES"/>
        </w:rPr>
        <w:t xml:space="preserve"> </w:t>
      </w:r>
      <w:r w:rsidRPr="00081781">
        <w:rPr>
          <w:rFonts w:ascii="Helvetica" w:hAnsi="Helvetica" w:cs="Helvetica"/>
          <w:b/>
          <w:lang w:val="es-ES"/>
        </w:rPr>
        <w:t xml:space="preserve">NORMAS PARA LA PRÁCTICA PROFESIONAL DE LA AUDITORÍA INTERNA: </w:t>
      </w:r>
      <w:r w:rsidRPr="00081781">
        <w:rPr>
          <w:rFonts w:ascii="Helvetica" w:hAnsi="Helvetica" w:cs="Helvetica"/>
          <w:lang w:val="es-ES"/>
        </w:rPr>
        <w:t xml:space="preserve">La Oficina de Control Interno </w:t>
      </w:r>
      <w:r w:rsidR="005D1254" w:rsidRPr="00081781">
        <w:rPr>
          <w:rFonts w:ascii="Helvetica" w:hAnsi="Helvetica" w:cs="Helvetica"/>
          <w:lang w:val="es-ES"/>
        </w:rPr>
        <w:t xml:space="preserve">debe adherirse </w:t>
      </w:r>
      <w:r w:rsidRPr="00081781">
        <w:rPr>
          <w:rFonts w:ascii="Helvetica" w:hAnsi="Helvetica" w:cs="Helvetica"/>
          <w:lang w:val="es-ES"/>
        </w:rPr>
        <w:t xml:space="preserve">a los elementos de cumplimiento obligatorio del Marco Internacional para la Práctica Profesional del Instituto de Auditores Internos, incluidos los Principios Fundamentales para la Práctica Profesional de la Auditoría Interna, el Código de Ética, las Normas y la </w:t>
      </w:r>
      <w:r w:rsidR="006C645B" w:rsidRPr="00081781">
        <w:rPr>
          <w:rFonts w:ascii="Helvetica" w:hAnsi="Helvetica" w:cs="Helvetica"/>
          <w:lang w:val="es-ES"/>
        </w:rPr>
        <w:t>d</w:t>
      </w:r>
      <w:r w:rsidRPr="00081781">
        <w:rPr>
          <w:rFonts w:ascii="Helvetica" w:hAnsi="Helvetica" w:cs="Helvetica"/>
          <w:lang w:val="es-ES"/>
        </w:rPr>
        <w:t>efinición de Auditoría Interna.</w:t>
      </w:r>
    </w:p>
    <w:p w14:paraId="16481DDE" w14:textId="6206E527" w:rsidR="0005729A" w:rsidRPr="00081781" w:rsidRDefault="0005729A" w:rsidP="0005729A">
      <w:pPr>
        <w:jc w:val="both"/>
        <w:rPr>
          <w:rFonts w:ascii="Helvetica" w:hAnsi="Helvetica" w:cs="Helvetica"/>
          <w:lang w:val="es-ES"/>
        </w:rPr>
      </w:pPr>
      <w:r w:rsidRPr="00081781">
        <w:rPr>
          <w:rFonts w:ascii="Helvetica" w:hAnsi="Helvetica" w:cs="Helvetica"/>
          <w:lang w:val="es-ES"/>
        </w:rPr>
        <w:lastRenderedPageBreak/>
        <w:t>El Jefe de Control Interno informará periódicamente a la alta dirección y al Comité Institucional de Coordinación de Control Interno, respecto a la conformidad de la Oficina de Control con el Código de Ética y las Normas.</w:t>
      </w:r>
    </w:p>
    <w:p w14:paraId="2E34A7EF" w14:textId="16380470" w:rsidR="0005729A" w:rsidRPr="00081781" w:rsidRDefault="0005729A" w:rsidP="0005729A">
      <w:pPr>
        <w:jc w:val="both"/>
        <w:rPr>
          <w:rFonts w:ascii="Helvetica" w:eastAsia="Times New Roman" w:hAnsi="Helvetica" w:cs="Helvetica"/>
        </w:rPr>
      </w:pPr>
      <w:r w:rsidRPr="00081781">
        <w:rPr>
          <w:rFonts w:ascii="Helvetica" w:hAnsi="Helvetica" w:cs="Helvetica"/>
          <w:b/>
        </w:rPr>
        <w:t xml:space="preserve">ARTÍCULO  </w:t>
      </w:r>
      <w:r w:rsidR="00DC7419" w:rsidRPr="00081781">
        <w:rPr>
          <w:rFonts w:ascii="Helvetica" w:hAnsi="Helvetica" w:cs="Helvetica"/>
          <w:b/>
        </w:rPr>
        <w:t>4</w:t>
      </w:r>
      <w:r w:rsidR="007F38A2" w:rsidRPr="00081781">
        <w:rPr>
          <w:rFonts w:ascii="Helvetica" w:hAnsi="Helvetica" w:cs="Helvetica"/>
          <w:b/>
          <w:lang w:val="es-ES"/>
        </w:rPr>
        <w:t>°</w:t>
      </w:r>
      <w:r w:rsidR="007F38A2" w:rsidRPr="00081781">
        <w:rPr>
          <w:rFonts w:ascii="Helvetica" w:hAnsi="Helvetica" w:cs="Helvetica"/>
          <w:b/>
        </w:rPr>
        <w:t>.</w:t>
      </w:r>
      <w:r w:rsidR="000A7DD9" w:rsidRPr="00081781">
        <w:rPr>
          <w:rFonts w:ascii="Helvetica" w:hAnsi="Helvetica" w:cs="Helvetica"/>
          <w:b/>
        </w:rPr>
        <w:t xml:space="preserve"> </w:t>
      </w:r>
      <w:r w:rsidRPr="00081781">
        <w:rPr>
          <w:rFonts w:ascii="Helvetica" w:eastAsia="Times New Roman" w:hAnsi="Helvetica" w:cs="Helvetica"/>
          <w:b/>
        </w:rPr>
        <w:t>INDEPENDENCIA Y OBJETIVIDAD:</w:t>
      </w:r>
      <w:r w:rsidRPr="00081781">
        <w:rPr>
          <w:rFonts w:ascii="Helvetica" w:eastAsia="Times New Roman" w:hAnsi="Helvetica" w:cs="Helvetica"/>
        </w:rPr>
        <w:t xml:space="preserve"> El Jefe de la Oficina de Control Interno se asegurará que ésta </w:t>
      </w:r>
      <w:r w:rsidRPr="00081781">
        <w:rPr>
          <w:rFonts w:ascii="Helvetica" w:eastAsia="Times New Roman" w:hAnsi="Helvetica" w:cs="Helvetica"/>
          <w:bCs/>
          <w:lang w:val="es-ES"/>
        </w:rPr>
        <w:t xml:space="preserve">permanezca libre de todas las condiciones que amenacen la capacidad de los auditores internos para cumplir sus responsabilidades de manera imparcial, incluyendo asuntos de selección, alcance, procedimientos, frecuencia, oportunidad y contenido del informe de auditoría. Si el Jefe de Control Interno determina que la independencia u objetividad se viese comprometida de hecho o en apariencia, los detalles del impedimento deben darse a conocer a las partes correspondientes. </w:t>
      </w:r>
      <w:r w:rsidRPr="00081781">
        <w:rPr>
          <w:rFonts w:ascii="Helvetica" w:eastAsia="Times New Roman" w:hAnsi="Helvetica" w:cs="Helvetica"/>
        </w:rPr>
        <w:t>La</w:t>
      </w:r>
      <w:r w:rsidR="005D1254" w:rsidRPr="00081781">
        <w:rPr>
          <w:rFonts w:ascii="Helvetica" w:eastAsia="Times New Roman" w:hAnsi="Helvetica" w:cs="Helvetica"/>
        </w:rPr>
        <w:t xml:space="preserve"> </w:t>
      </w:r>
      <w:r w:rsidRPr="00081781">
        <w:rPr>
          <w:rFonts w:ascii="Helvetica" w:eastAsia="Times New Roman" w:hAnsi="Helvetica" w:cs="Helvetica"/>
        </w:rPr>
        <w:t>actividad</w:t>
      </w:r>
      <w:r w:rsidR="007426A2" w:rsidRPr="00081781">
        <w:rPr>
          <w:rFonts w:ascii="Helvetica" w:eastAsia="Times New Roman" w:hAnsi="Helvetica" w:cs="Helvetica"/>
        </w:rPr>
        <w:t xml:space="preserve"> </w:t>
      </w:r>
      <w:r w:rsidRPr="00081781">
        <w:rPr>
          <w:rFonts w:ascii="Helvetica" w:eastAsia="Times New Roman" w:hAnsi="Helvetica" w:cs="Helvetica"/>
        </w:rPr>
        <w:t>de auditoría interna</w:t>
      </w:r>
      <w:r w:rsidR="005D1254" w:rsidRPr="00081781">
        <w:rPr>
          <w:rFonts w:ascii="Helvetica" w:eastAsia="Times New Roman" w:hAnsi="Helvetica" w:cs="Helvetica"/>
        </w:rPr>
        <w:t xml:space="preserve"> </w:t>
      </w:r>
      <w:r w:rsidRPr="00081781">
        <w:rPr>
          <w:rFonts w:ascii="Helvetica" w:eastAsia="Times New Roman" w:hAnsi="Helvetica" w:cs="Helvetica"/>
        </w:rPr>
        <w:t>debe</w:t>
      </w:r>
      <w:r w:rsidR="005D1254" w:rsidRPr="00081781">
        <w:rPr>
          <w:rFonts w:ascii="Helvetica" w:eastAsia="Times New Roman" w:hAnsi="Helvetica" w:cs="Helvetica"/>
        </w:rPr>
        <w:t xml:space="preserve"> </w:t>
      </w:r>
      <w:r w:rsidRPr="00081781">
        <w:rPr>
          <w:rFonts w:ascii="Helvetica" w:eastAsia="Times New Roman" w:hAnsi="Helvetica" w:cs="Helvetica"/>
        </w:rPr>
        <w:t>ser   independiente y los auditores internos deben ser</w:t>
      </w:r>
      <w:r w:rsidR="005D1254" w:rsidRPr="00081781">
        <w:rPr>
          <w:rFonts w:ascii="Helvetica" w:eastAsia="Times New Roman" w:hAnsi="Helvetica" w:cs="Helvetica"/>
        </w:rPr>
        <w:t xml:space="preserve"> </w:t>
      </w:r>
      <w:r w:rsidRPr="00081781">
        <w:rPr>
          <w:rFonts w:ascii="Helvetica" w:eastAsia="Times New Roman" w:hAnsi="Helvetica" w:cs="Helvetica"/>
        </w:rPr>
        <w:t xml:space="preserve">objetivos en el cumplimiento de su trabajo. </w:t>
      </w:r>
    </w:p>
    <w:p w14:paraId="732B3E04" w14:textId="1311FBE9"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rPr>
        <w:t>Para asegurar la independencia</w:t>
      </w:r>
      <w:r w:rsidR="005D1254" w:rsidRPr="00081781">
        <w:rPr>
          <w:rFonts w:ascii="Helvetica" w:eastAsia="Times New Roman" w:hAnsi="Helvetica" w:cs="Helvetica"/>
        </w:rPr>
        <w:t xml:space="preserve"> </w:t>
      </w:r>
      <w:r w:rsidRPr="00081781">
        <w:rPr>
          <w:rFonts w:ascii="Helvetica" w:eastAsia="Times New Roman" w:hAnsi="Helvetica" w:cs="Helvetica"/>
        </w:rPr>
        <w:t>y</w:t>
      </w:r>
      <w:r w:rsidR="005D1254" w:rsidRPr="00081781">
        <w:rPr>
          <w:rFonts w:ascii="Helvetica" w:eastAsia="Times New Roman" w:hAnsi="Helvetica" w:cs="Helvetica"/>
        </w:rPr>
        <w:t xml:space="preserve"> </w:t>
      </w:r>
      <w:r w:rsidRPr="00081781">
        <w:rPr>
          <w:rFonts w:ascii="Helvetica" w:eastAsia="Times New Roman" w:hAnsi="Helvetica" w:cs="Helvetica"/>
        </w:rPr>
        <w:t>la</w:t>
      </w:r>
      <w:r w:rsidR="005D1254" w:rsidRPr="00081781">
        <w:rPr>
          <w:rFonts w:ascii="Helvetica" w:eastAsia="Times New Roman" w:hAnsi="Helvetica" w:cs="Helvetica"/>
        </w:rPr>
        <w:t xml:space="preserve"> </w:t>
      </w:r>
      <w:r w:rsidRPr="00081781">
        <w:rPr>
          <w:rFonts w:ascii="Helvetica" w:eastAsia="Times New Roman" w:hAnsi="Helvetica" w:cs="Helvetica"/>
        </w:rPr>
        <w:t>actitud mental</w:t>
      </w:r>
      <w:r w:rsidR="005D1254" w:rsidRPr="00081781">
        <w:rPr>
          <w:rFonts w:ascii="Helvetica" w:eastAsia="Times New Roman" w:hAnsi="Helvetica" w:cs="Helvetica"/>
        </w:rPr>
        <w:t xml:space="preserve"> </w:t>
      </w:r>
      <w:r w:rsidRPr="00081781">
        <w:rPr>
          <w:rFonts w:ascii="Helvetica" w:eastAsia="Times New Roman" w:hAnsi="Helvetica" w:cs="Helvetica"/>
        </w:rPr>
        <w:t>objetiva, estas actividades estarán libres   de la</w:t>
      </w:r>
      <w:r w:rsidR="00DC7419" w:rsidRPr="00081781">
        <w:rPr>
          <w:rFonts w:ascii="Helvetica" w:eastAsia="Times New Roman" w:hAnsi="Helvetica" w:cs="Helvetica"/>
        </w:rPr>
        <w:t xml:space="preserve"> </w:t>
      </w:r>
      <w:r w:rsidRPr="00081781">
        <w:rPr>
          <w:rFonts w:ascii="Helvetica" w:eastAsia="Times New Roman" w:hAnsi="Helvetica" w:cs="Helvetica"/>
        </w:rPr>
        <w:t>interferencia</w:t>
      </w:r>
      <w:r w:rsidR="005D1254" w:rsidRPr="00081781">
        <w:rPr>
          <w:rFonts w:ascii="Helvetica" w:eastAsia="Times New Roman" w:hAnsi="Helvetica" w:cs="Helvetica"/>
        </w:rPr>
        <w:t xml:space="preserve"> </w:t>
      </w:r>
      <w:r w:rsidRPr="00081781">
        <w:rPr>
          <w:rFonts w:ascii="Helvetica" w:eastAsia="Times New Roman" w:hAnsi="Helvetica" w:cs="Helvetica"/>
        </w:rPr>
        <w:t>de</w:t>
      </w:r>
      <w:r w:rsidR="005D1254" w:rsidRPr="00081781">
        <w:rPr>
          <w:rFonts w:ascii="Helvetica" w:eastAsia="Times New Roman" w:hAnsi="Helvetica" w:cs="Helvetica"/>
        </w:rPr>
        <w:t xml:space="preserve"> </w:t>
      </w:r>
      <w:r w:rsidRPr="00081781">
        <w:rPr>
          <w:rFonts w:ascii="Helvetica" w:eastAsia="Times New Roman" w:hAnsi="Helvetica" w:cs="Helvetica"/>
        </w:rPr>
        <w:t>cualquier</w:t>
      </w:r>
      <w:r w:rsidR="005D1254" w:rsidRPr="00081781">
        <w:rPr>
          <w:rFonts w:ascii="Helvetica" w:eastAsia="Times New Roman" w:hAnsi="Helvetica" w:cs="Helvetica"/>
        </w:rPr>
        <w:t xml:space="preserve"> </w:t>
      </w:r>
      <w:r w:rsidRPr="00081781">
        <w:rPr>
          <w:rFonts w:ascii="Helvetica" w:eastAsia="Times New Roman" w:hAnsi="Helvetica" w:cs="Helvetica"/>
        </w:rPr>
        <w:t>persona</w:t>
      </w:r>
      <w:r w:rsidR="005D1254" w:rsidRPr="00081781">
        <w:rPr>
          <w:rFonts w:ascii="Helvetica" w:eastAsia="Times New Roman" w:hAnsi="Helvetica" w:cs="Helvetica"/>
        </w:rPr>
        <w:t xml:space="preserve"> </w:t>
      </w:r>
      <w:r w:rsidRPr="00081781">
        <w:rPr>
          <w:rFonts w:ascii="Helvetica" w:eastAsia="Times New Roman" w:hAnsi="Helvetica" w:cs="Helvetica"/>
        </w:rPr>
        <w:t>de</w:t>
      </w:r>
      <w:r w:rsidR="005D1254" w:rsidRPr="00081781">
        <w:rPr>
          <w:rFonts w:ascii="Helvetica" w:eastAsia="Times New Roman" w:hAnsi="Helvetica" w:cs="Helvetica"/>
        </w:rPr>
        <w:t xml:space="preserve"> </w:t>
      </w:r>
      <w:r w:rsidRPr="00081781">
        <w:rPr>
          <w:rFonts w:ascii="Helvetica" w:eastAsia="Times New Roman" w:hAnsi="Helvetica" w:cs="Helvetica"/>
        </w:rPr>
        <w:t>la</w:t>
      </w:r>
      <w:r w:rsidR="005D1254" w:rsidRPr="00081781">
        <w:rPr>
          <w:rFonts w:ascii="Helvetica" w:eastAsia="Times New Roman" w:hAnsi="Helvetica" w:cs="Helvetica"/>
        </w:rPr>
        <w:t xml:space="preserve"> </w:t>
      </w:r>
      <w:r w:rsidRPr="00081781">
        <w:rPr>
          <w:rFonts w:ascii="Helvetica" w:eastAsia="Times New Roman" w:hAnsi="Helvetica" w:cs="Helvetica"/>
        </w:rPr>
        <w:t>entidad, incluidas l</w:t>
      </w:r>
      <w:r w:rsidR="005D1254" w:rsidRPr="00081781">
        <w:rPr>
          <w:rFonts w:ascii="Helvetica" w:eastAsia="Times New Roman" w:hAnsi="Helvetica" w:cs="Helvetica"/>
        </w:rPr>
        <w:t xml:space="preserve">a </w:t>
      </w:r>
      <w:r w:rsidRPr="00081781">
        <w:rPr>
          <w:rFonts w:ascii="Helvetica" w:eastAsia="Times New Roman" w:hAnsi="Helvetica" w:cs="Helvetica"/>
        </w:rPr>
        <w:t>selección</w:t>
      </w:r>
      <w:r w:rsidR="005D1254" w:rsidRPr="00081781">
        <w:rPr>
          <w:rFonts w:ascii="Helvetica" w:eastAsia="Times New Roman" w:hAnsi="Helvetica" w:cs="Helvetica"/>
        </w:rPr>
        <w:t xml:space="preserve"> </w:t>
      </w:r>
      <w:r w:rsidRPr="00081781">
        <w:rPr>
          <w:rFonts w:ascii="Helvetica" w:eastAsia="Times New Roman" w:hAnsi="Helvetica" w:cs="Helvetica"/>
        </w:rPr>
        <w:t>de</w:t>
      </w:r>
      <w:r w:rsidR="005D1254" w:rsidRPr="00081781">
        <w:rPr>
          <w:rFonts w:ascii="Helvetica" w:eastAsia="Times New Roman" w:hAnsi="Helvetica" w:cs="Helvetica"/>
        </w:rPr>
        <w:t xml:space="preserve"> </w:t>
      </w:r>
      <w:r w:rsidRPr="00081781">
        <w:rPr>
          <w:rFonts w:ascii="Helvetica" w:eastAsia="Times New Roman" w:hAnsi="Helvetica" w:cs="Helvetica"/>
        </w:rPr>
        <w:t>auditorías, el   alcance, los</w:t>
      </w:r>
      <w:r w:rsidR="005D1254" w:rsidRPr="00081781">
        <w:rPr>
          <w:rFonts w:ascii="Helvetica" w:eastAsia="Times New Roman" w:hAnsi="Helvetica" w:cs="Helvetica"/>
        </w:rPr>
        <w:t xml:space="preserve"> </w:t>
      </w:r>
      <w:r w:rsidRPr="00081781">
        <w:rPr>
          <w:rFonts w:ascii="Helvetica" w:eastAsia="Times New Roman" w:hAnsi="Helvetica" w:cs="Helvetica"/>
        </w:rPr>
        <w:t>procedimientos, la frecuencia, la</w:t>
      </w:r>
      <w:r w:rsidR="005D1254" w:rsidRPr="00081781">
        <w:rPr>
          <w:rFonts w:ascii="Helvetica" w:eastAsia="Times New Roman" w:hAnsi="Helvetica" w:cs="Helvetica"/>
        </w:rPr>
        <w:t xml:space="preserve"> </w:t>
      </w:r>
      <w:r w:rsidRPr="00081781">
        <w:rPr>
          <w:rFonts w:ascii="Helvetica" w:eastAsia="Times New Roman" w:hAnsi="Helvetica" w:cs="Helvetica"/>
        </w:rPr>
        <w:t>duración</w:t>
      </w:r>
      <w:r w:rsidR="005D1254" w:rsidRPr="00081781">
        <w:rPr>
          <w:rFonts w:ascii="Helvetica" w:eastAsia="Times New Roman" w:hAnsi="Helvetica" w:cs="Helvetica"/>
        </w:rPr>
        <w:t xml:space="preserve"> </w:t>
      </w:r>
      <w:r w:rsidRPr="00081781">
        <w:rPr>
          <w:rFonts w:ascii="Helvetica" w:eastAsia="Times New Roman" w:hAnsi="Helvetica" w:cs="Helvetica"/>
        </w:rPr>
        <w:t>o</w:t>
      </w:r>
      <w:r w:rsidR="005D1254" w:rsidRPr="00081781">
        <w:rPr>
          <w:rFonts w:ascii="Helvetica" w:eastAsia="Times New Roman" w:hAnsi="Helvetica" w:cs="Helvetica"/>
        </w:rPr>
        <w:t xml:space="preserve"> </w:t>
      </w:r>
      <w:r w:rsidRPr="00081781">
        <w:rPr>
          <w:rFonts w:ascii="Helvetica" w:eastAsia="Times New Roman" w:hAnsi="Helvetica" w:cs="Helvetica"/>
        </w:rPr>
        <w:t>el</w:t>
      </w:r>
      <w:r w:rsidR="005D1254" w:rsidRPr="00081781">
        <w:rPr>
          <w:rFonts w:ascii="Helvetica" w:eastAsia="Times New Roman" w:hAnsi="Helvetica" w:cs="Helvetica"/>
        </w:rPr>
        <w:t xml:space="preserve"> </w:t>
      </w:r>
      <w:r w:rsidRPr="00081781">
        <w:rPr>
          <w:rFonts w:ascii="Helvetica" w:eastAsia="Times New Roman" w:hAnsi="Helvetica" w:cs="Helvetica"/>
        </w:rPr>
        <w:t>contenido</w:t>
      </w:r>
      <w:r w:rsidR="005D1254" w:rsidRPr="00081781">
        <w:rPr>
          <w:rFonts w:ascii="Helvetica" w:eastAsia="Times New Roman" w:hAnsi="Helvetica" w:cs="Helvetica"/>
        </w:rPr>
        <w:t xml:space="preserve"> </w:t>
      </w:r>
      <w:r w:rsidRPr="00081781">
        <w:rPr>
          <w:rFonts w:ascii="Helvetica" w:eastAsia="Times New Roman" w:hAnsi="Helvetica" w:cs="Helvetica"/>
        </w:rPr>
        <w:t>del</w:t>
      </w:r>
      <w:r w:rsidR="005D1254" w:rsidRPr="00081781">
        <w:rPr>
          <w:rFonts w:ascii="Helvetica" w:eastAsia="Times New Roman" w:hAnsi="Helvetica" w:cs="Helvetica"/>
        </w:rPr>
        <w:t xml:space="preserve"> </w:t>
      </w:r>
      <w:r w:rsidRPr="00081781">
        <w:rPr>
          <w:rFonts w:ascii="Helvetica" w:eastAsia="Times New Roman" w:hAnsi="Helvetica" w:cs="Helvetica"/>
        </w:rPr>
        <w:t>informe de auditoría.</w:t>
      </w:r>
    </w:p>
    <w:p w14:paraId="0D361C6C" w14:textId="52221C6A" w:rsidR="0005729A" w:rsidRPr="00081781" w:rsidRDefault="0005729A" w:rsidP="0005729A">
      <w:pPr>
        <w:jc w:val="both"/>
        <w:rPr>
          <w:rFonts w:ascii="Helvetica" w:hAnsi="Helvetica" w:cs="Helvetica"/>
        </w:rPr>
      </w:pPr>
      <w:r w:rsidRPr="00081781">
        <w:rPr>
          <w:rFonts w:ascii="Helvetica" w:hAnsi="Helvetica" w:cs="Helvetica"/>
          <w:b/>
        </w:rPr>
        <w:t xml:space="preserve">ARTÍCULO </w:t>
      </w:r>
      <w:r w:rsidR="00DC7419" w:rsidRPr="00081781">
        <w:rPr>
          <w:rFonts w:ascii="Helvetica" w:hAnsi="Helvetica" w:cs="Helvetica"/>
          <w:b/>
        </w:rPr>
        <w:t>5</w:t>
      </w:r>
      <w:r w:rsidRPr="00081781">
        <w:rPr>
          <w:rFonts w:ascii="Helvetica" w:hAnsi="Helvetica" w:cs="Helvetica"/>
          <w:b/>
        </w:rPr>
        <w:t>º.</w:t>
      </w:r>
      <w:r w:rsidR="000A7DD9" w:rsidRPr="00081781">
        <w:rPr>
          <w:rFonts w:ascii="Helvetica" w:hAnsi="Helvetica" w:cs="Helvetica"/>
          <w:b/>
        </w:rPr>
        <w:t xml:space="preserve"> </w:t>
      </w:r>
      <w:r w:rsidRPr="00081781">
        <w:rPr>
          <w:rFonts w:ascii="Helvetica" w:hAnsi="Helvetica" w:cs="Helvetica"/>
          <w:b/>
        </w:rPr>
        <w:t>RESPONSABILIDADES DE LA AUDITORIA</w:t>
      </w:r>
      <w:r w:rsidRPr="00081781">
        <w:rPr>
          <w:rFonts w:ascii="Helvetica" w:hAnsi="Helvetica" w:cs="Helvetica"/>
        </w:rPr>
        <w:t>: La Oficina de Control Interno, bajo</w:t>
      </w:r>
      <w:r w:rsidR="005D1254" w:rsidRPr="00081781">
        <w:rPr>
          <w:rFonts w:ascii="Helvetica" w:hAnsi="Helvetica" w:cs="Helvetica"/>
        </w:rPr>
        <w:t xml:space="preserve"> </w:t>
      </w:r>
      <w:r w:rsidRPr="00081781">
        <w:rPr>
          <w:rFonts w:ascii="Helvetica" w:hAnsi="Helvetica" w:cs="Helvetica"/>
        </w:rPr>
        <w:t>el liderazgo del</w:t>
      </w:r>
      <w:r w:rsidR="005D1254" w:rsidRPr="00081781">
        <w:rPr>
          <w:rFonts w:ascii="Helvetica" w:hAnsi="Helvetica" w:cs="Helvetica"/>
        </w:rPr>
        <w:t xml:space="preserve"> </w:t>
      </w:r>
      <w:r w:rsidRPr="00081781">
        <w:rPr>
          <w:rFonts w:ascii="Helvetica" w:hAnsi="Helvetica" w:cs="Helvetica"/>
        </w:rPr>
        <w:t>Jefe</w:t>
      </w:r>
      <w:r w:rsidR="005D1254" w:rsidRPr="00081781">
        <w:rPr>
          <w:rFonts w:ascii="Helvetica" w:hAnsi="Helvetica" w:cs="Helvetica"/>
        </w:rPr>
        <w:t xml:space="preserve"> </w:t>
      </w:r>
      <w:r w:rsidRPr="00081781">
        <w:rPr>
          <w:rFonts w:ascii="Helvetica" w:hAnsi="Helvetica" w:cs="Helvetica"/>
        </w:rPr>
        <w:t>de</w:t>
      </w:r>
      <w:r w:rsidR="005D1254" w:rsidRPr="00081781">
        <w:rPr>
          <w:rFonts w:ascii="Helvetica" w:hAnsi="Helvetica" w:cs="Helvetica"/>
        </w:rPr>
        <w:t xml:space="preserve"> </w:t>
      </w:r>
      <w:r w:rsidRPr="00081781">
        <w:rPr>
          <w:rFonts w:ascii="Helvetica" w:hAnsi="Helvetica" w:cs="Helvetica"/>
        </w:rPr>
        <w:t>Control</w:t>
      </w:r>
      <w:r w:rsidR="005D1254" w:rsidRPr="00081781">
        <w:rPr>
          <w:rFonts w:ascii="Helvetica" w:hAnsi="Helvetica" w:cs="Helvetica"/>
        </w:rPr>
        <w:t xml:space="preserve"> </w:t>
      </w:r>
      <w:r w:rsidRPr="00081781">
        <w:rPr>
          <w:rFonts w:ascii="Helvetica" w:hAnsi="Helvetica" w:cs="Helvetica"/>
        </w:rPr>
        <w:t>Interno o quien haga</w:t>
      </w:r>
      <w:r w:rsidR="005D1254" w:rsidRPr="00081781">
        <w:rPr>
          <w:rFonts w:ascii="Helvetica" w:hAnsi="Helvetica" w:cs="Helvetica"/>
        </w:rPr>
        <w:t xml:space="preserve"> </w:t>
      </w:r>
      <w:r w:rsidRPr="00081781">
        <w:rPr>
          <w:rFonts w:ascii="Helvetica" w:hAnsi="Helvetica" w:cs="Helvetica"/>
        </w:rPr>
        <w:t>sus</w:t>
      </w:r>
      <w:r w:rsidR="005D1254" w:rsidRPr="00081781">
        <w:rPr>
          <w:rFonts w:ascii="Helvetica" w:hAnsi="Helvetica" w:cs="Helvetica"/>
        </w:rPr>
        <w:t xml:space="preserve"> </w:t>
      </w:r>
      <w:r w:rsidRPr="00081781">
        <w:rPr>
          <w:rFonts w:ascii="Helvetica" w:hAnsi="Helvetica" w:cs="Helvetica"/>
        </w:rPr>
        <w:t xml:space="preserve">veces, acompañado de su equipo de trabajo, en el cumplimiento de la tercera línea </w:t>
      </w:r>
      <w:r w:rsidR="007F38A2" w:rsidRPr="00081781">
        <w:rPr>
          <w:rFonts w:ascii="Helvetica" w:hAnsi="Helvetica" w:cs="Helvetica"/>
        </w:rPr>
        <w:t>(Conforme al modelos de las tres líneas del Sistema de Control Interno)</w:t>
      </w:r>
      <w:r w:rsidRPr="00081781">
        <w:rPr>
          <w:rFonts w:ascii="Helvetica" w:hAnsi="Helvetica" w:cs="Helvetica"/>
        </w:rPr>
        <w:t>, su función evaluadora y asesora, será responsable de:</w:t>
      </w:r>
    </w:p>
    <w:p w14:paraId="6FED1A2C" w14:textId="718EB4F0" w:rsidR="0005729A" w:rsidRPr="00081781" w:rsidRDefault="0005729A" w:rsidP="0005729A">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Establecer un plan de trabajo y programa anual de auditoría, que sea consistente con las metas y objetivos de la Universidad, teniendo en cuenta los riesgos de la entidad, las solicitudes</w:t>
      </w:r>
      <w:r w:rsidR="007426A2" w:rsidRPr="00081781">
        <w:rPr>
          <w:rFonts w:ascii="Helvetica" w:eastAsia="Times New Roman" w:hAnsi="Helvetica" w:cs="Helvetica"/>
        </w:rPr>
        <w:t xml:space="preserve"> </w:t>
      </w:r>
      <w:r w:rsidRPr="00081781">
        <w:rPr>
          <w:rFonts w:ascii="Helvetica" w:eastAsia="Times New Roman" w:hAnsi="Helvetica" w:cs="Helvetica"/>
        </w:rPr>
        <w:t xml:space="preserve">del Representante Legal, </w:t>
      </w:r>
      <w:r w:rsidR="007426A2" w:rsidRPr="00081781">
        <w:rPr>
          <w:rFonts w:ascii="Helvetica" w:eastAsia="Times New Roman" w:hAnsi="Helvetica" w:cs="Helvetica"/>
        </w:rPr>
        <w:t xml:space="preserve">la </w:t>
      </w:r>
      <w:r w:rsidRPr="00081781">
        <w:rPr>
          <w:rFonts w:ascii="Helvetica" w:eastAsia="Times New Roman" w:hAnsi="Helvetica" w:cs="Helvetica"/>
        </w:rPr>
        <w:t>alta dirección y del Comité Institucional de Coordinación de Control Interno, a fin de determinar las prioridades en materia de control y evaluación desde la auditoría interna. En dicho programa se deben asegurar los recursos necesarios para el desarrollo de auditoría interna, procurando que estos sean apropiados, suficientes y eficazmente asignados a la vigencia.</w:t>
      </w:r>
    </w:p>
    <w:p w14:paraId="7611FA00" w14:textId="77777777" w:rsidR="0005729A" w:rsidRPr="00081781" w:rsidRDefault="0005729A" w:rsidP="0005729A">
      <w:pPr>
        <w:ind w:left="426"/>
        <w:contextualSpacing/>
        <w:jc w:val="both"/>
        <w:rPr>
          <w:rFonts w:ascii="Helvetica" w:eastAsia="Times New Roman" w:hAnsi="Helvetica" w:cs="Helvetica"/>
        </w:rPr>
      </w:pPr>
      <w:r w:rsidRPr="00081781">
        <w:rPr>
          <w:rFonts w:ascii="Helvetica" w:eastAsia="Times New Roman" w:hAnsi="Helvetica" w:cs="Helvetica"/>
        </w:rPr>
        <w:t xml:space="preserve"> </w:t>
      </w:r>
    </w:p>
    <w:p w14:paraId="59ED841F" w14:textId="1192D0AA" w:rsidR="0005729A" w:rsidRPr="00081781" w:rsidRDefault="0005729A" w:rsidP="007426A2">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 xml:space="preserve">Comunicar al Comité Institucional de Coordinación de Control Interno para su revisión y aprobación el plan de trabajo y programa anual de auditoría, al igual, que los requerimientos de recursos necesarios para el cumplimiento de las actividades programadas, el impacto de cualquier limitación de recursos, el alcance de los procesos auditores y de los seguimientos programados para el año. </w:t>
      </w:r>
    </w:p>
    <w:p w14:paraId="296C4BEE" w14:textId="77777777" w:rsidR="007426A2" w:rsidRPr="00081781" w:rsidRDefault="007426A2" w:rsidP="007426A2">
      <w:pPr>
        <w:pStyle w:val="Prrafodelista"/>
        <w:rPr>
          <w:rFonts w:ascii="Helvetica" w:hAnsi="Helvetica" w:cs="Helvetica"/>
          <w:sz w:val="24"/>
          <w:szCs w:val="24"/>
        </w:rPr>
      </w:pPr>
    </w:p>
    <w:p w14:paraId="7F04F246" w14:textId="17FA1B4F" w:rsidR="0005729A" w:rsidRPr="00081781" w:rsidRDefault="0005729A" w:rsidP="00DC7419">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 xml:space="preserve">Informar periódicamente al Representante Legal y al Comité </w:t>
      </w:r>
      <w:r w:rsidR="007426A2" w:rsidRPr="00081781">
        <w:rPr>
          <w:rFonts w:ascii="Helvetica" w:eastAsia="Times New Roman" w:hAnsi="Helvetica" w:cs="Helvetica"/>
        </w:rPr>
        <w:t xml:space="preserve">Institucional </w:t>
      </w:r>
      <w:r w:rsidRPr="00081781">
        <w:rPr>
          <w:rFonts w:ascii="Helvetica" w:eastAsia="Times New Roman" w:hAnsi="Helvetica" w:cs="Helvetica"/>
        </w:rPr>
        <w:t>de Coordinación de Control Interno o al menos dos veces al año</w:t>
      </w:r>
      <w:r w:rsidR="007F38A2" w:rsidRPr="00081781">
        <w:rPr>
          <w:rFonts w:ascii="Helvetica" w:eastAsia="Times New Roman" w:hAnsi="Helvetica" w:cs="Helvetica"/>
        </w:rPr>
        <w:t>,</w:t>
      </w:r>
      <w:r w:rsidRPr="00081781">
        <w:rPr>
          <w:rFonts w:ascii="Helvetica" w:eastAsia="Times New Roman" w:hAnsi="Helvetica" w:cs="Helvetica"/>
        </w:rPr>
        <w:t xml:space="preserve"> como lo dispone la Resolución 025 de 2018</w:t>
      </w:r>
      <w:r w:rsidR="00DC7419" w:rsidRPr="00081781">
        <w:rPr>
          <w:rFonts w:ascii="Helvetica" w:eastAsia="Times New Roman" w:hAnsi="Helvetica" w:cs="Helvetica"/>
        </w:rPr>
        <w:t xml:space="preserve"> o </w:t>
      </w:r>
      <w:r w:rsidR="007F38A2" w:rsidRPr="00081781">
        <w:rPr>
          <w:rFonts w:ascii="Helvetica" w:eastAsia="Times New Roman" w:hAnsi="Helvetica" w:cs="Helvetica"/>
        </w:rPr>
        <w:t xml:space="preserve">las normas que </w:t>
      </w:r>
      <w:r w:rsidR="00DC7419" w:rsidRPr="00081781">
        <w:rPr>
          <w:rFonts w:ascii="Helvetica" w:eastAsia="Times New Roman" w:hAnsi="Helvetica" w:cs="Helvetica"/>
        </w:rPr>
        <w:t>la modifi</w:t>
      </w:r>
      <w:r w:rsidR="007F38A2" w:rsidRPr="00081781">
        <w:rPr>
          <w:rFonts w:ascii="Helvetica" w:eastAsia="Times New Roman" w:hAnsi="Helvetica" w:cs="Helvetica"/>
        </w:rPr>
        <w:t>quen</w:t>
      </w:r>
      <w:r w:rsidRPr="00081781">
        <w:rPr>
          <w:rFonts w:ascii="Helvetica" w:eastAsia="Times New Roman" w:hAnsi="Helvetica" w:cs="Helvetica"/>
        </w:rPr>
        <w:t>, sobre los resultados del proceso auditor, especialmente en lo referente al propósito, alcance, responsabilidad y desempeño del programa</w:t>
      </w:r>
      <w:r w:rsidR="007F38A2" w:rsidRPr="00081781">
        <w:rPr>
          <w:rFonts w:ascii="Helvetica" w:eastAsia="Times New Roman" w:hAnsi="Helvetica" w:cs="Helvetica"/>
        </w:rPr>
        <w:t xml:space="preserve"> de auditoría</w:t>
      </w:r>
      <w:r w:rsidR="00B80E70" w:rsidRPr="00081781">
        <w:rPr>
          <w:rFonts w:ascii="Helvetica" w:eastAsia="Times New Roman" w:hAnsi="Helvetica" w:cs="Helvetica"/>
        </w:rPr>
        <w:t>.</w:t>
      </w:r>
    </w:p>
    <w:p w14:paraId="35E6B554" w14:textId="77777777" w:rsidR="00DC7419" w:rsidRPr="00081781" w:rsidRDefault="00DC7419" w:rsidP="00DC7419">
      <w:pPr>
        <w:spacing w:after="0"/>
        <w:contextualSpacing/>
        <w:jc w:val="both"/>
        <w:rPr>
          <w:rFonts w:ascii="Helvetica" w:eastAsia="Times New Roman" w:hAnsi="Helvetica" w:cs="Helvetica"/>
        </w:rPr>
      </w:pPr>
    </w:p>
    <w:p w14:paraId="7BCF5738" w14:textId="718A32CB" w:rsidR="0005729A" w:rsidRPr="00081781" w:rsidRDefault="0005729A" w:rsidP="0005729A">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Coordinar la elaboración de los informes con el resultado del trabajo de auditoría y comunicarlo a los líderes y/o responsables del proceso, programa, proyectos, dependencia</w:t>
      </w:r>
      <w:r w:rsidR="007F38A2" w:rsidRPr="00081781">
        <w:rPr>
          <w:rFonts w:ascii="Helvetica" w:eastAsia="Times New Roman" w:hAnsi="Helvetica" w:cs="Helvetica"/>
        </w:rPr>
        <w:t>,</w:t>
      </w:r>
      <w:r w:rsidRPr="00081781">
        <w:rPr>
          <w:rFonts w:ascii="Helvetica" w:eastAsia="Times New Roman" w:hAnsi="Helvetica" w:cs="Helvetica"/>
        </w:rPr>
        <w:t xml:space="preserve"> área </w:t>
      </w:r>
      <w:r w:rsidR="00DC7419" w:rsidRPr="00081781">
        <w:rPr>
          <w:rFonts w:ascii="Helvetica" w:eastAsia="Times New Roman" w:hAnsi="Helvetica" w:cs="Helvetica"/>
        </w:rPr>
        <w:t xml:space="preserve">o tema </w:t>
      </w:r>
      <w:r w:rsidRPr="00081781">
        <w:rPr>
          <w:rFonts w:ascii="Helvetica" w:eastAsia="Times New Roman" w:hAnsi="Helvetica" w:cs="Helvetica"/>
        </w:rPr>
        <w:t>auditad</w:t>
      </w:r>
      <w:r w:rsidR="00DC7419" w:rsidRPr="00081781">
        <w:rPr>
          <w:rFonts w:ascii="Helvetica" w:eastAsia="Times New Roman" w:hAnsi="Helvetica" w:cs="Helvetica"/>
        </w:rPr>
        <w:t>o</w:t>
      </w:r>
      <w:r w:rsidRPr="00081781">
        <w:rPr>
          <w:rFonts w:ascii="Helvetica" w:eastAsia="Times New Roman" w:hAnsi="Helvetica" w:cs="Helvetica"/>
        </w:rPr>
        <w:t xml:space="preserve">, asegurando que a los resultados se les </w:t>
      </w:r>
      <w:r w:rsidR="00B80E70" w:rsidRPr="00081781">
        <w:rPr>
          <w:rFonts w:ascii="Helvetica" w:eastAsia="Times New Roman" w:hAnsi="Helvetica" w:cs="Helvetica"/>
        </w:rPr>
        <w:t>dé</w:t>
      </w:r>
      <w:r w:rsidRPr="00081781">
        <w:rPr>
          <w:rFonts w:ascii="Helvetica" w:eastAsia="Times New Roman" w:hAnsi="Helvetica" w:cs="Helvetica"/>
        </w:rPr>
        <w:t xml:space="preserve"> la debida consideración, que le permitan al auditado, evidenciar las fortalezas y </w:t>
      </w:r>
      <w:r w:rsidR="00B80E70" w:rsidRPr="00081781">
        <w:rPr>
          <w:rFonts w:ascii="Helvetica" w:eastAsia="Times New Roman" w:hAnsi="Helvetica" w:cs="Helvetica"/>
        </w:rPr>
        <w:t>debilidades</w:t>
      </w:r>
      <w:r w:rsidRPr="00081781">
        <w:rPr>
          <w:rFonts w:ascii="Helvetica" w:eastAsia="Times New Roman" w:hAnsi="Helvetica" w:cs="Helvetica"/>
        </w:rPr>
        <w:t xml:space="preserve"> que se presentan, dando la oportunidad siempre de mejorar en su gestión y control de riesgos.</w:t>
      </w:r>
    </w:p>
    <w:p w14:paraId="5C51FFD8" w14:textId="77777777" w:rsidR="0005729A" w:rsidRPr="00081781" w:rsidRDefault="0005729A" w:rsidP="00B80E70">
      <w:pPr>
        <w:spacing w:after="0"/>
        <w:ind w:left="426"/>
        <w:jc w:val="both"/>
        <w:rPr>
          <w:rFonts w:ascii="Helvetica" w:eastAsia="Times New Roman" w:hAnsi="Helvetica" w:cs="Helvetica"/>
        </w:rPr>
      </w:pPr>
    </w:p>
    <w:p w14:paraId="7A71153A" w14:textId="43F33838" w:rsidR="0005729A" w:rsidRPr="00081781" w:rsidRDefault="0005729A" w:rsidP="007426A2">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Informar y realizar recomendaciones al Comité Institucional de Coordinación de Control Interno, cuando como producto de una auditoría interna, se considere la aceptación y/o configuración de un nivel de riesgo residual inaceptable para la entidad y que los controles no sean efectivos o no se han implementado las acciones de mejora requeridas.</w:t>
      </w:r>
    </w:p>
    <w:p w14:paraId="64C09655" w14:textId="77777777" w:rsidR="007426A2" w:rsidRPr="00081781" w:rsidRDefault="007426A2" w:rsidP="007426A2">
      <w:pPr>
        <w:spacing w:after="0"/>
        <w:contextualSpacing/>
        <w:jc w:val="both"/>
        <w:rPr>
          <w:rFonts w:ascii="Helvetica" w:eastAsia="Times New Roman" w:hAnsi="Helvetica" w:cs="Helvetica"/>
        </w:rPr>
      </w:pPr>
    </w:p>
    <w:p w14:paraId="7266F1BF" w14:textId="58AEA27D" w:rsidR="0005729A" w:rsidRPr="00081781" w:rsidRDefault="0005729A" w:rsidP="00B80E70">
      <w:pPr>
        <w:numPr>
          <w:ilvl w:val="0"/>
          <w:numId w:val="27"/>
        </w:numPr>
        <w:shd w:val="clear" w:color="auto" w:fill="FFFFFF" w:themeFill="background1"/>
        <w:spacing w:after="0"/>
        <w:ind w:left="426"/>
        <w:contextualSpacing/>
        <w:jc w:val="both"/>
        <w:rPr>
          <w:rFonts w:ascii="Helvetica" w:eastAsia="Times New Roman" w:hAnsi="Helvetica" w:cs="Helvetica"/>
        </w:rPr>
      </w:pPr>
      <w:r w:rsidRPr="00081781">
        <w:rPr>
          <w:rFonts w:ascii="Helvetica" w:eastAsia="Times New Roman" w:hAnsi="Helvetica" w:cs="Helvetica"/>
        </w:rPr>
        <w:lastRenderedPageBreak/>
        <w:t>Informar al Comité Institucional de Coordinación de Control Interno, cuando la auditoría interna</w:t>
      </w:r>
      <w:r w:rsidR="007426A2" w:rsidRPr="00081781">
        <w:rPr>
          <w:rFonts w:ascii="Helvetica" w:eastAsia="Times New Roman" w:hAnsi="Helvetica" w:cs="Helvetica"/>
        </w:rPr>
        <w:t xml:space="preserve"> </w:t>
      </w:r>
      <w:r w:rsidRPr="00081781">
        <w:rPr>
          <w:rFonts w:ascii="Helvetica" w:eastAsia="Times New Roman" w:hAnsi="Helvetica" w:cs="Helvetica"/>
        </w:rPr>
        <w:t>identifique</w:t>
      </w:r>
      <w:r w:rsidR="007F38A2" w:rsidRPr="00081781">
        <w:rPr>
          <w:rFonts w:ascii="Helvetica" w:eastAsia="Times New Roman" w:hAnsi="Helvetica" w:cs="Helvetica"/>
        </w:rPr>
        <w:t xml:space="preserve"> </w:t>
      </w:r>
      <w:r w:rsidRPr="00081781">
        <w:rPr>
          <w:rFonts w:ascii="Helvetica" w:eastAsia="Times New Roman" w:hAnsi="Helvetica" w:cs="Helvetica"/>
        </w:rPr>
        <w:t>incumplimientos o</w:t>
      </w:r>
      <w:r w:rsidR="007F38A2" w:rsidRPr="00081781">
        <w:rPr>
          <w:rFonts w:ascii="Helvetica" w:eastAsia="Times New Roman" w:hAnsi="Helvetica" w:cs="Helvetica"/>
        </w:rPr>
        <w:t xml:space="preserve"> </w:t>
      </w:r>
      <w:r w:rsidRPr="00081781">
        <w:rPr>
          <w:rFonts w:ascii="Helvetica" w:eastAsia="Times New Roman" w:hAnsi="Helvetica" w:cs="Helvetica"/>
        </w:rPr>
        <w:t>materialización de riesgos</w:t>
      </w:r>
      <w:r w:rsidR="007426A2" w:rsidRPr="00081781">
        <w:rPr>
          <w:rFonts w:ascii="Helvetica" w:eastAsia="Times New Roman" w:hAnsi="Helvetica" w:cs="Helvetica"/>
        </w:rPr>
        <w:t xml:space="preserve"> </w:t>
      </w:r>
      <w:r w:rsidRPr="00081781">
        <w:rPr>
          <w:rFonts w:ascii="Helvetica" w:eastAsia="Times New Roman" w:hAnsi="Helvetica" w:cs="Helvetica"/>
        </w:rPr>
        <w:t>que impacten negativamente a la Universidad y el cumplimiento de sus objetivos; recomendar al líder proceso afectado</w:t>
      </w:r>
      <w:r w:rsidR="007426A2" w:rsidRPr="00081781">
        <w:rPr>
          <w:rFonts w:ascii="Helvetica" w:eastAsia="Times New Roman" w:hAnsi="Helvetica" w:cs="Helvetica"/>
        </w:rPr>
        <w:t>,</w:t>
      </w:r>
      <w:r w:rsidRPr="00081781">
        <w:rPr>
          <w:rFonts w:ascii="Helvetica" w:eastAsia="Times New Roman" w:hAnsi="Helvetica" w:cs="Helvetica"/>
        </w:rPr>
        <w:t xml:space="preserve"> poner en conocimiento y solicitar la investigación administrativa pertinente e informar de los resultados al Proceso de Gestión Disciplinaria y/o instancias correspondientes internas o externas, para adelantar las acciones que se requieran.</w:t>
      </w:r>
    </w:p>
    <w:p w14:paraId="3E9C86DA" w14:textId="77777777" w:rsidR="000A7DD9" w:rsidRPr="00081781" w:rsidRDefault="000A7DD9" w:rsidP="000A7DD9">
      <w:pPr>
        <w:spacing w:after="0"/>
        <w:contextualSpacing/>
        <w:jc w:val="both"/>
        <w:rPr>
          <w:rFonts w:ascii="Helvetica" w:eastAsia="Times New Roman" w:hAnsi="Helvetica" w:cs="Helvetica"/>
        </w:rPr>
      </w:pPr>
    </w:p>
    <w:p w14:paraId="72551C7A" w14:textId="2BBA00FB" w:rsidR="0005729A" w:rsidRPr="00081781" w:rsidRDefault="0005729A" w:rsidP="0005729A">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Desarrollar y mantener actividades al interior de la Oficina de Control Interno, que garanticen el aseguramiento de la calidad, el cumplimiento de la normatividad vigente nacional</w:t>
      </w:r>
      <w:r w:rsidR="007426A2" w:rsidRPr="00081781">
        <w:rPr>
          <w:rFonts w:ascii="Helvetica" w:eastAsia="Times New Roman" w:hAnsi="Helvetica" w:cs="Helvetica"/>
        </w:rPr>
        <w:t xml:space="preserve"> que sea aplicable</w:t>
      </w:r>
      <w:r w:rsidRPr="00081781">
        <w:rPr>
          <w:rFonts w:ascii="Helvetica" w:eastAsia="Times New Roman" w:hAnsi="Helvetica" w:cs="Helvetica"/>
        </w:rPr>
        <w:t xml:space="preserve"> y las normas internacionales de auditoría. </w:t>
      </w:r>
    </w:p>
    <w:p w14:paraId="46326A55" w14:textId="77777777" w:rsidR="0005729A" w:rsidRPr="00081781" w:rsidRDefault="0005729A" w:rsidP="0005729A">
      <w:pPr>
        <w:ind w:left="426"/>
        <w:contextualSpacing/>
        <w:jc w:val="both"/>
        <w:rPr>
          <w:rFonts w:ascii="Helvetica" w:eastAsia="Times New Roman" w:hAnsi="Helvetica" w:cs="Helvetica"/>
        </w:rPr>
      </w:pPr>
    </w:p>
    <w:p w14:paraId="2C0D96D4" w14:textId="09C9C61C" w:rsidR="0005729A" w:rsidRPr="00081781" w:rsidRDefault="0005729A" w:rsidP="000A7DD9">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Utilizar las tecnologías y herramientas disponibles que le permitan al equipo de trabajo de la Oficina de Control Interno, realizar su labor con eficiencia y confiabilidad.</w:t>
      </w:r>
      <w:r w:rsidR="007426A2" w:rsidRPr="00081781">
        <w:rPr>
          <w:rFonts w:ascii="Helvetica" w:eastAsia="Times New Roman" w:hAnsi="Helvetica" w:cs="Helvetica"/>
        </w:rPr>
        <w:t xml:space="preserve"> </w:t>
      </w:r>
      <w:r w:rsidRPr="00081781">
        <w:rPr>
          <w:rFonts w:ascii="Helvetica" w:eastAsia="Times New Roman" w:hAnsi="Helvetica" w:cs="Helvetica"/>
        </w:rPr>
        <w:t xml:space="preserve">Además, considerar los procedimientos, políticas y estándares de operación definidos por la ley y en el </w:t>
      </w:r>
      <w:r w:rsidR="00B80E70" w:rsidRPr="00081781">
        <w:rPr>
          <w:rFonts w:ascii="Helvetica" w:eastAsia="Times New Roman" w:hAnsi="Helvetica" w:cs="Helvetica"/>
        </w:rPr>
        <w:t>m</w:t>
      </w:r>
      <w:r w:rsidRPr="00081781">
        <w:rPr>
          <w:rFonts w:ascii="Helvetica" w:eastAsia="Times New Roman" w:hAnsi="Helvetica" w:cs="Helvetica"/>
        </w:rPr>
        <w:t xml:space="preserve">anual </w:t>
      </w:r>
      <w:r w:rsidR="00B80E70" w:rsidRPr="00081781">
        <w:rPr>
          <w:rFonts w:ascii="Helvetica" w:eastAsia="Times New Roman" w:hAnsi="Helvetica" w:cs="Helvetica"/>
        </w:rPr>
        <w:t xml:space="preserve">o procedimientos </w:t>
      </w:r>
      <w:r w:rsidRPr="00081781">
        <w:rPr>
          <w:rFonts w:ascii="Helvetica" w:eastAsia="Times New Roman" w:hAnsi="Helvetica" w:cs="Helvetica"/>
        </w:rPr>
        <w:t>de Auditoría Interna adoptado por la Universidad.</w:t>
      </w:r>
    </w:p>
    <w:p w14:paraId="3892979B" w14:textId="77777777" w:rsidR="000A7DD9" w:rsidRPr="00081781" w:rsidRDefault="000A7DD9" w:rsidP="000A7DD9">
      <w:pPr>
        <w:spacing w:after="0"/>
        <w:contextualSpacing/>
        <w:jc w:val="both"/>
        <w:rPr>
          <w:rFonts w:ascii="Helvetica" w:eastAsia="Times New Roman" w:hAnsi="Helvetica" w:cs="Helvetica"/>
        </w:rPr>
      </w:pPr>
    </w:p>
    <w:p w14:paraId="1E01401E" w14:textId="79DD9590" w:rsidR="0005729A" w:rsidRPr="00081781" w:rsidRDefault="0005729A" w:rsidP="000A7DD9">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 xml:space="preserve">En la instalación y ejecución de las auditorías internas, fomentar el desarrollo de la cultura del control y autocontrol, basada en la ética y los principios de la Universidad, con un enfoque de prevención en riesgos y el modelo de las </w:t>
      </w:r>
      <w:r w:rsidR="007426A2" w:rsidRPr="00081781">
        <w:rPr>
          <w:rFonts w:ascii="Helvetica" w:eastAsia="Times New Roman" w:hAnsi="Helvetica" w:cs="Helvetica"/>
        </w:rPr>
        <w:t xml:space="preserve">tres </w:t>
      </w:r>
      <w:r w:rsidRPr="00081781">
        <w:rPr>
          <w:rFonts w:ascii="Helvetica" w:eastAsia="Times New Roman" w:hAnsi="Helvetica" w:cs="Helvetica"/>
        </w:rPr>
        <w:t>líneas</w:t>
      </w:r>
      <w:r w:rsidR="007F38A2" w:rsidRPr="00081781">
        <w:rPr>
          <w:rFonts w:ascii="Helvetica" w:eastAsia="Times New Roman" w:hAnsi="Helvetica" w:cs="Helvetica"/>
        </w:rPr>
        <w:t xml:space="preserve"> del Modelo Estándar de Control Interno adoptado para las entidades públicas colombianas.</w:t>
      </w:r>
    </w:p>
    <w:p w14:paraId="44BFBFEE" w14:textId="77777777" w:rsidR="000A7DD9" w:rsidRPr="00081781" w:rsidRDefault="000A7DD9" w:rsidP="000A7DD9">
      <w:pPr>
        <w:spacing w:after="0"/>
        <w:contextualSpacing/>
        <w:jc w:val="both"/>
        <w:rPr>
          <w:rFonts w:ascii="Helvetica" w:eastAsia="Times New Roman" w:hAnsi="Helvetica" w:cs="Helvetica"/>
        </w:rPr>
      </w:pPr>
    </w:p>
    <w:p w14:paraId="31058927" w14:textId="153A52F2" w:rsidR="0005729A" w:rsidRPr="00081781" w:rsidRDefault="0005729A" w:rsidP="0005729A">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 xml:space="preserve">Asesorar la formulación de los planes de mejoramiento producto de las auditorías, verificando que estos se gestionen adecuadamente, que las acciones implementadas correspondan a las necesidades </w:t>
      </w:r>
      <w:r w:rsidR="007F38A2" w:rsidRPr="00081781">
        <w:rPr>
          <w:rFonts w:ascii="Helvetica" w:eastAsia="Times New Roman" w:hAnsi="Helvetica" w:cs="Helvetica"/>
        </w:rPr>
        <w:t>del proceso, dependencia, programa, proyecto o tema auditado</w:t>
      </w:r>
      <w:r w:rsidRPr="00081781">
        <w:rPr>
          <w:rFonts w:ascii="Helvetica" w:eastAsia="Times New Roman" w:hAnsi="Helvetica" w:cs="Helvetica"/>
        </w:rPr>
        <w:t xml:space="preserve"> y sean coherentes con las causas</w:t>
      </w:r>
      <w:r w:rsidR="007F38A2" w:rsidRPr="00081781">
        <w:rPr>
          <w:rFonts w:ascii="Helvetica" w:eastAsia="Times New Roman" w:hAnsi="Helvetica" w:cs="Helvetica"/>
        </w:rPr>
        <w:t>,</w:t>
      </w:r>
      <w:r w:rsidRPr="00081781">
        <w:rPr>
          <w:rFonts w:ascii="Helvetica" w:eastAsia="Times New Roman" w:hAnsi="Helvetica" w:cs="Helvetica"/>
        </w:rPr>
        <w:t xml:space="preserve"> y contribuyan a eliminar o mitigar las mismas.</w:t>
      </w:r>
    </w:p>
    <w:p w14:paraId="3C6B773B" w14:textId="77777777" w:rsidR="0005729A" w:rsidRPr="00081781" w:rsidRDefault="0005729A" w:rsidP="0005729A">
      <w:pPr>
        <w:ind w:left="426"/>
        <w:contextualSpacing/>
        <w:jc w:val="both"/>
        <w:rPr>
          <w:rFonts w:ascii="Helvetica" w:eastAsia="Times New Roman" w:hAnsi="Helvetica" w:cs="Helvetica"/>
        </w:rPr>
      </w:pPr>
    </w:p>
    <w:p w14:paraId="01C9F904" w14:textId="77777777" w:rsidR="0005729A" w:rsidRPr="00081781" w:rsidRDefault="0005729A" w:rsidP="0005729A">
      <w:pPr>
        <w:numPr>
          <w:ilvl w:val="0"/>
          <w:numId w:val="27"/>
        </w:numPr>
        <w:spacing w:after="0"/>
        <w:ind w:left="426"/>
        <w:contextualSpacing/>
        <w:jc w:val="both"/>
        <w:rPr>
          <w:rFonts w:ascii="Helvetica" w:eastAsia="Times New Roman" w:hAnsi="Helvetica" w:cs="Helvetica"/>
        </w:rPr>
      </w:pPr>
      <w:r w:rsidRPr="00081781">
        <w:rPr>
          <w:rFonts w:ascii="Helvetica" w:eastAsia="Times New Roman" w:hAnsi="Helvetica" w:cs="Helvetica"/>
        </w:rPr>
        <w:t>La Oficina de Control Interno, debe desarrollar diagnósticos, que permitan identificar tanto los aspectos que favorezcan, como aquellos que dificulten el logro de los objetivos y resultados institucionales, para lo cual analizará el resultado de las auditorías.</w:t>
      </w:r>
    </w:p>
    <w:p w14:paraId="3C62B51E" w14:textId="77777777" w:rsidR="0005729A" w:rsidRPr="00081781" w:rsidRDefault="0005729A" w:rsidP="0005729A">
      <w:pPr>
        <w:pStyle w:val="Prrafodelista"/>
        <w:rPr>
          <w:rFonts w:ascii="Helvetica" w:hAnsi="Helvetica" w:cs="Helvetica"/>
          <w:sz w:val="24"/>
          <w:szCs w:val="24"/>
        </w:rPr>
      </w:pPr>
    </w:p>
    <w:p w14:paraId="5614E271" w14:textId="26DF0933" w:rsidR="0005729A" w:rsidRPr="00081781" w:rsidRDefault="0005729A" w:rsidP="0005729A">
      <w:pPr>
        <w:jc w:val="both"/>
        <w:rPr>
          <w:rFonts w:ascii="Helvetica" w:hAnsi="Helvetica" w:cs="Helvetica"/>
        </w:rPr>
      </w:pPr>
      <w:r w:rsidRPr="00081781">
        <w:rPr>
          <w:rFonts w:ascii="Helvetica" w:hAnsi="Helvetica" w:cs="Helvetica"/>
          <w:b/>
        </w:rPr>
        <w:t xml:space="preserve">ARTÍCULO </w:t>
      </w:r>
      <w:r w:rsidR="00DC7419" w:rsidRPr="00081781">
        <w:rPr>
          <w:rFonts w:ascii="Helvetica" w:hAnsi="Helvetica" w:cs="Helvetica"/>
          <w:b/>
        </w:rPr>
        <w:t>6</w:t>
      </w:r>
      <w:r w:rsidRPr="00081781">
        <w:rPr>
          <w:rFonts w:ascii="Helvetica" w:hAnsi="Helvetica" w:cs="Helvetica"/>
          <w:b/>
        </w:rPr>
        <w:t>°.</w:t>
      </w:r>
      <w:r w:rsidR="005A5A2C" w:rsidRPr="00081781">
        <w:rPr>
          <w:rFonts w:ascii="Helvetica" w:hAnsi="Helvetica" w:cs="Helvetica"/>
          <w:b/>
        </w:rPr>
        <w:t xml:space="preserve"> </w:t>
      </w:r>
      <w:r w:rsidRPr="00081781">
        <w:rPr>
          <w:rFonts w:ascii="Helvetica" w:hAnsi="Helvetica" w:cs="Helvetica"/>
          <w:b/>
        </w:rPr>
        <w:t>ALCANCE DE LOS SERVICIOS DE AUDITORIA INTERNA</w:t>
      </w:r>
      <w:r w:rsidR="000A7DD9" w:rsidRPr="00081781">
        <w:rPr>
          <w:rFonts w:ascii="Helvetica" w:hAnsi="Helvetica" w:cs="Helvetica"/>
          <w:b/>
        </w:rPr>
        <w:t>.</w:t>
      </w:r>
      <w:r w:rsidRPr="00081781">
        <w:rPr>
          <w:rFonts w:ascii="Helvetica" w:hAnsi="Helvetica" w:cs="Helvetica"/>
        </w:rPr>
        <w:t xml:space="preserve"> </w:t>
      </w:r>
      <w:r w:rsidR="00B5480D" w:rsidRPr="00081781">
        <w:rPr>
          <w:rFonts w:ascii="Helvetica" w:hAnsi="Helvetica" w:cs="Helvetica"/>
        </w:rPr>
        <w:t>E</w:t>
      </w:r>
      <w:r w:rsidRPr="00081781">
        <w:rPr>
          <w:rFonts w:ascii="Helvetica" w:hAnsi="Helvetica" w:cs="Helvetica"/>
        </w:rPr>
        <w:t>l alcance del ejercicio de la auditoría interna, comprende la verificación de la existencia, nivel de desarrollo y grado de efectividad del Control Interno en el cumplimiento de los objetivos de la entidad, la evaluación</w:t>
      </w:r>
      <w:r w:rsidR="006964E0" w:rsidRPr="00081781">
        <w:rPr>
          <w:rFonts w:ascii="Helvetica" w:hAnsi="Helvetica" w:cs="Helvetica"/>
        </w:rPr>
        <w:t xml:space="preserve"> </w:t>
      </w:r>
      <w:r w:rsidRPr="00081781">
        <w:rPr>
          <w:rFonts w:ascii="Helvetica" w:hAnsi="Helvetica" w:cs="Helvetica"/>
        </w:rPr>
        <w:t>de</w:t>
      </w:r>
      <w:r w:rsidR="006964E0" w:rsidRPr="00081781">
        <w:rPr>
          <w:rFonts w:ascii="Helvetica" w:hAnsi="Helvetica" w:cs="Helvetica"/>
        </w:rPr>
        <w:t xml:space="preserve"> </w:t>
      </w:r>
      <w:r w:rsidRPr="00081781">
        <w:rPr>
          <w:rFonts w:ascii="Helvetica" w:hAnsi="Helvetica" w:cs="Helvetica"/>
        </w:rPr>
        <w:t>la gestión</w:t>
      </w:r>
      <w:r w:rsidR="006964E0" w:rsidRPr="00081781">
        <w:rPr>
          <w:rFonts w:ascii="Helvetica" w:hAnsi="Helvetica" w:cs="Helvetica"/>
        </w:rPr>
        <w:t xml:space="preserve"> </w:t>
      </w:r>
      <w:r w:rsidRPr="00081781">
        <w:rPr>
          <w:rFonts w:ascii="Helvetica" w:hAnsi="Helvetica" w:cs="Helvetica"/>
        </w:rPr>
        <w:t xml:space="preserve">del riesgo, la asesoría permanente y la formulación de recomendaciones con alcance preventivo, que permitan a la Universidad Pedagógica Nacional la toma de decisiones oportunas frente al quehacer institucional y la mejora continua. </w:t>
      </w:r>
    </w:p>
    <w:p w14:paraId="7EBC8456" w14:textId="0B53CD66" w:rsidR="0005729A" w:rsidRPr="00081781" w:rsidRDefault="0005729A" w:rsidP="0005729A">
      <w:pPr>
        <w:jc w:val="both"/>
        <w:rPr>
          <w:rFonts w:ascii="Helvetica" w:hAnsi="Helvetica" w:cs="Helvetica"/>
        </w:rPr>
      </w:pPr>
      <w:r w:rsidRPr="00081781">
        <w:rPr>
          <w:rFonts w:ascii="Helvetica" w:hAnsi="Helvetica" w:cs="Helvetica"/>
          <w:b/>
        </w:rPr>
        <w:t xml:space="preserve">ARTÍCULO </w:t>
      </w:r>
      <w:r w:rsidR="00130752" w:rsidRPr="00081781">
        <w:rPr>
          <w:rFonts w:ascii="Helvetica" w:hAnsi="Helvetica" w:cs="Helvetica"/>
          <w:b/>
        </w:rPr>
        <w:t>7</w:t>
      </w:r>
      <w:r w:rsidRPr="00081781">
        <w:rPr>
          <w:rFonts w:ascii="Helvetica" w:hAnsi="Helvetica" w:cs="Helvetica"/>
          <w:b/>
        </w:rPr>
        <w:t>°.</w:t>
      </w:r>
      <w:r w:rsidR="005A5A2C" w:rsidRPr="00081781">
        <w:rPr>
          <w:rFonts w:ascii="Helvetica" w:hAnsi="Helvetica" w:cs="Helvetica"/>
          <w:b/>
        </w:rPr>
        <w:t xml:space="preserve"> </w:t>
      </w:r>
      <w:r w:rsidRPr="00081781">
        <w:rPr>
          <w:rFonts w:ascii="Helvetica" w:hAnsi="Helvetica" w:cs="Helvetica"/>
          <w:b/>
        </w:rPr>
        <w:t>ENFOQUE DE LOS INFORMES</w:t>
      </w:r>
      <w:r w:rsidR="000A7DD9" w:rsidRPr="00081781">
        <w:rPr>
          <w:rFonts w:ascii="Helvetica" w:hAnsi="Helvetica" w:cs="Helvetica"/>
          <w:b/>
        </w:rPr>
        <w:t>.</w:t>
      </w:r>
      <w:r w:rsidRPr="00081781">
        <w:rPr>
          <w:rFonts w:ascii="Helvetica" w:hAnsi="Helvetica" w:cs="Helvetica"/>
          <w:b/>
        </w:rPr>
        <w:t xml:space="preserve"> </w:t>
      </w:r>
      <w:r w:rsidR="006964E0" w:rsidRPr="00081781">
        <w:rPr>
          <w:rFonts w:ascii="Helvetica" w:hAnsi="Helvetica" w:cs="Helvetica"/>
        </w:rPr>
        <w:t>E</w:t>
      </w:r>
      <w:r w:rsidRPr="00081781">
        <w:rPr>
          <w:rFonts w:ascii="Helvetica" w:hAnsi="Helvetica" w:cs="Helvetica"/>
        </w:rPr>
        <w:t xml:space="preserve">n el desarrollo de la auditorías, la Oficina de Control Interno presenta dos informes (preliminar </w:t>
      </w:r>
      <w:r w:rsidR="00B5480D" w:rsidRPr="00081781">
        <w:rPr>
          <w:rFonts w:ascii="Helvetica" w:hAnsi="Helvetica" w:cs="Helvetica"/>
        </w:rPr>
        <w:t>y</w:t>
      </w:r>
      <w:r w:rsidRPr="00081781">
        <w:rPr>
          <w:rFonts w:ascii="Helvetica" w:hAnsi="Helvetica" w:cs="Helvetica"/>
        </w:rPr>
        <w:t xml:space="preserve"> final), los cuales deben estar escritos en un lenguaje sencillo,</w:t>
      </w:r>
      <w:r w:rsidR="006964E0" w:rsidRPr="00081781">
        <w:rPr>
          <w:rFonts w:ascii="Helvetica" w:hAnsi="Helvetica" w:cs="Helvetica"/>
        </w:rPr>
        <w:t xml:space="preserve"> </w:t>
      </w:r>
      <w:r w:rsidRPr="00081781">
        <w:rPr>
          <w:rFonts w:ascii="Helvetica" w:hAnsi="Helvetica" w:cs="Helvetica"/>
        </w:rPr>
        <w:t>fáciles de comprender, libres de vaguedades o ambigüedades y ser completos, lo que implica incluir</w:t>
      </w:r>
      <w:r w:rsidR="00DC7419" w:rsidRPr="00081781">
        <w:rPr>
          <w:rFonts w:ascii="Helvetica" w:hAnsi="Helvetica" w:cs="Helvetica"/>
        </w:rPr>
        <w:t>,</w:t>
      </w:r>
      <w:r w:rsidRPr="00081781">
        <w:rPr>
          <w:rFonts w:ascii="Helvetica" w:hAnsi="Helvetica" w:cs="Helvetica"/>
        </w:rPr>
        <w:t xml:space="preserve"> </w:t>
      </w:r>
      <w:r w:rsidR="006964E0" w:rsidRPr="00081781">
        <w:rPr>
          <w:rFonts w:ascii="Helvetica" w:hAnsi="Helvetica" w:cs="Helvetica"/>
        </w:rPr>
        <w:t>únicamente</w:t>
      </w:r>
      <w:r w:rsidR="00130752" w:rsidRPr="00081781">
        <w:rPr>
          <w:rFonts w:ascii="Helvetica" w:hAnsi="Helvetica" w:cs="Helvetica"/>
        </w:rPr>
        <w:t>,</w:t>
      </w:r>
      <w:r w:rsidRPr="00081781">
        <w:rPr>
          <w:rFonts w:ascii="Helvetica" w:hAnsi="Helvetica" w:cs="Helvetica"/>
        </w:rPr>
        <w:t xml:space="preserve"> información que esté sustentada por evidencias, que sea suficiente, apropiada y que garantice que los resultados del ejercicio auditor se pongan en perspectiva y contexto de la mejora continua; todos los informes producidos contar</w:t>
      </w:r>
      <w:r w:rsidR="00B5480D" w:rsidRPr="00081781">
        <w:rPr>
          <w:rFonts w:ascii="Helvetica" w:hAnsi="Helvetica" w:cs="Helvetica"/>
        </w:rPr>
        <w:t>á</w:t>
      </w:r>
      <w:r w:rsidRPr="00081781">
        <w:rPr>
          <w:rFonts w:ascii="Helvetica" w:hAnsi="Helvetica" w:cs="Helvetica"/>
        </w:rPr>
        <w:t>n con un enfoque basado en evidencias, en riesgos y en resultados.</w:t>
      </w:r>
    </w:p>
    <w:p w14:paraId="73B8244D" w14:textId="55E50866" w:rsidR="0005729A" w:rsidRPr="00081781" w:rsidRDefault="000A7DD9" w:rsidP="000A7DD9">
      <w:pPr>
        <w:pStyle w:val="Prrafodelista"/>
        <w:numPr>
          <w:ilvl w:val="0"/>
          <w:numId w:val="34"/>
        </w:numPr>
        <w:jc w:val="both"/>
        <w:rPr>
          <w:rFonts w:ascii="Helvetica" w:hAnsi="Helvetica" w:cs="Helvetica"/>
          <w:sz w:val="24"/>
          <w:szCs w:val="24"/>
        </w:rPr>
      </w:pPr>
      <w:r w:rsidRPr="00081781">
        <w:rPr>
          <w:rFonts w:ascii="Helvetica" w:hAnsi="Helvetica" w:cs="Helvetica"/>
          <w:b/>
          <w:sz w:val="24"/>
          <w:szCs w:val="24"/>
        </w:rPr>
        <w:t>Enfoque basado en evidencias.</w:t>
      </w:r>
      <w:r w:rsidR="0005729A" w:rsidRPr="00081781">
        <w:rPr>
          <w:rFonts w:ascii="Helvetica" w:hAnsi="Helvetica" w:cs="Helvetica"/>
          <w:sz w:val="24"/>
          <w:szCs w:val="24"/>
        </w:rPr>
        <w:t xml:space="preserve"> Es el método racional para lograr conclusiones </w:t>
      </w:r>
      <w:r w:rsidR="00130752" w:rsidRPr="00081781">
        <w:rPr>
          <w:rFonts w:ascii="Helvetica" w:hAnsi="Helvetica" w:cs="Helvetica"/>
          <w:sz w:val="24"/>
          <w:szCs w:val="24"/>
        </w:rPr>
        <w:t xml:space="preserve">fiables </w:t>
      </w:r>
      <w:r w:rsidR="0005729A" w:rsidRPr="00081781">
        <w:rPr>
          <w:rFonts w:ascii="Helvetica" w:hAnsi="Helvetica" w:cs="Helvetica"/>
          <w:sz w:val="24"/>
          <w:szCs w:val="24"/>
        </w:rPr>
        <w:t>y reproducibles en un proceso sistemático de actividades definidas</w:t>
      </w:r>
      <w:r w:rsidR="006964E0" w:rsidRPr="00081781">
        <w:rPr>
          <w:rFonts w:ascii="Helvetica" w:hAnsi="Helvetica" w:cs="Helvetica"/>
          <w:sz w:val="24"/>
          <w:szCs w:val="24"/>
        </w:rPr>
        <w:t>,</w:t>
      </w:r>
      <w:r w:rsidR="0005729A" w:rsidRPr="00081781">
        <w:rPr>
          <w:rFonts w:ascii="Helvetica" w:hAnsi="Helvetica" w:cs="Helvetica"/>
          <w:sz w:val="24"/>
          <w:szCs w:val="24"/>
        </w:rPr>
        <w:t xml:space="preserve"> para obtener y analizar toda la información del proceso que se evalúa o audita, lo cual permite contar con evidencia suficiente, confiable, relevante y útil para emitir conclusiones. Por lo general, se base en muestras de información disponibles para el periodo de tiempo definido y los recursos gestionados para la ejecución de la auditoría interna.</w:t>
      </w:r>
    </w:p>
    <w:p w14:paraId="3FA90A4E" w14:textId="77777777" w:rsidR="000A7DD9" w:rsidRPr="00081781" w:rsidRDefault="000A7DD9" w:rsidP="000A7DD9">
      <w:pPr>
        <w:pStyle w:val="Prrafodelista"/>
        <w:ind w:left="720"/>
        <w:jc w:val="both"/>
        <w:rPr>
          <w:rFonts w:ascii="Helvetica" w:hAnsi="Helvetica" w:cs="Helvetica"/>
          <w:sz w:val="24"/>
          <w:szCs w:val="24"/>
        </w:rPr>
      </w:pPr>
    </w:p>
    <w:p w14:paraId="4DA17854" w14:textId="3980E12E" w:rsidR="00B5480D" w:rsidRPr="00081781" w:rsidRDefault="000A7DD9" w:rsidP="00B5480D">
      <w:pPr>
        <w:pStyle w:val="Prrafodelista"/>
        <w:numPr>
          <w:ilvl w:val="0"/>
          <w:numId w:val="34"/>
        </w:numPr>
        <w:jc w:val="both"/>
        <w:rPr>
          <w:rFonts w:ascii="Helvetica" w:hAnsi="Helvetica" w:cs="Helvetica"/>
          <w:sz w:val="24"/>
          <w:szCs w:val="24"/>
        </w:rPr>
      </w:pPr>
      <w:r w:rsidRPr="00081781">
        <w:rPr>
          <w:rFonts w:ascii="Helvetica" w:hAnsi="Helvetica" w:cs="Helvetica"/>
          <w:b/>
          <w:sz w:val="24"/>
          <w:szCs w:val="24"/>
        </w:rPr>
        <w:lastRenderedPageBreak/>
        <w:t>Enfoque basado en riesgos.</w:t>
      </w:r>
      <w:r w:rsidR="0005729A" w:rsidRPr="00081781">
        <w:rPr>
          <w:rFonts w:ascii="Helvetica" w:hAnsi="Helvetica" w:cs="Helvetica"/>
          <w:sz w:val="24"/>
          <w:szCs w:val="24"/>
        </w:rPr>
        <w:t xml:space="preserve"> La función de las auditorías internas con enfoque de riesgos, proporciona aseguramiento objetivo e independiente </w:t>
      </w:r>
      <w:r w:rsidR="00676AD7" w:rsidRPr="00081781">
        <w:rPr>
          <w:rFonts w:ascii="Helvetica" w:hAnsi="Helvetica" w:cs="Helvetica"/>
          <w:sz w:val="24"/>
          <w:szCs w:val="24"/>
        </w:rPr>
        <w:t xml:space="preserve">a la Alta Dirección </w:t>
      </w:r>
      <w:r w:rsidR="0005729A" w:rsidRPr="00081781">
        <w:rPr>
          <w:rFonts w:ascii="Helvetica" w:hAnsi="Helvetica" w:cs="Helvetica"/>
          <w:sz w:val="24"/>
          <w:szCs w:val="24"/>
        </w:rPr>
        <w:t>sobre la eficacia de gobierno, gestión de riesgos y control interno, funcionamiento de la primera y segunda línea</w:t>
      </w:r>
      <w:r w:rsidR="007F38A2" w:rsidRPr="00081781">
        <w:rPr>
          <w:rFonts w:ascii="Helvetica" w:hAnsi="Helvetica" w:cs="Helvetica"/>
          <w:sz w:val="24"/>
          <w:szCs w:val="24"/>
        </w:rPr>
        <w:t xml:space="preserve"> del Modelo Estándar de Control Interno, MECI</w:t>
      </w:r>
      <w:r w:rsidR="0005729A" w:rsidRPr="00081781">
        <w:rPr>
          <w:rFonts w:ascii="Helvetica" w:hAnsi="Helvetica" w:cs="Helvetica"/>
          <w:sz w:val="24"/>
          <w:szCs w:val="24"/>
        </w:rPr>
        <w:t>. Este enfoque busca determinar que estos asuntos de vital importancia se cumplan conforme a sus procedimientos y sin afectar los objetivos de la entidad</w:t>
      </w:r>
      <w:r w:rsidR="007F38A2" w:rsidRPr="00081781">
        <w:rPr>
          <w:rFonts w:ascii="Helvetica" w:hAnsi="Helvetica" w:cs="Helvetica"/>
          <w:sz w:val="24"/>
          <w:szCs w:val="24"/>
        </w:rPr>
        <w:t>.</w:t>
      </w:r>
    </w:p>
    <w:p w14:paraId="204B8751" w14:textId="77777777" w:rsidR="00B5480D" w:rsidRPr="00081781" w:rsidRDefault="00B5480D" w:rsidP="00B5480D">
      <w:pPr>
        <w:spacing w:after="0"/>
        <w:jc w:val="both"/>
        <w:rPr>
          <w:rFonts w:ascii="Helvetica" w:hAnsi="Helvetica" w:cs="Helvetica"/>
        </w:rPr>
      </w:pPr>
    </w:p>
    <w:p w14:paraId="5A3BAD43" w14:textId="2EA99F99" w:rsidR="0005729A" w:rsidRPr="00081781" w:rsidRDefault="000A7DD9" w:rsidP="000A7DD9">
      <w:pPr>
        <w:pStyle w:val="Prrafodelista"/>
        <w:numPr>
          <w:ilvl w:val="0"/>
          <w:numId w:val="34"/>
        </w:numPr>
        <w:jc w:val="both"/>
        <w:rPr>
          <w:rFonts w:ascii="Helvetica" w:hAnsi="Helvetica" w:cs="Helvetica"/>
          <w:sz w:val="24"/>
          <w:szCs w:val="24"/>
        </w:rPr>
      </w:pPr>
      <w:r w:rsidRPr="00081781">
        <w:rPr>
          <w:rFonts w:ascii="Helvetica" w:hAnsi="Helvetica" w:cs="Helvetica"/>
          <w:b/>
          <w:sz w:val="24"/>
          <w:szCs w:val="24"/>
        </w:rPr>
        <w:t>Enfoque basado en resultados.</w:t>
      </w:r>
      <w:r w:rsidR="0005729A" w:rsidRPr="00081781">
        <w:rPr>
          <w:rFonts w:ascii="Helvetica" w:hAnsi="Helvetica" w:cs="Helvetica"/>
          <w:sz w:val="24"/>
          <w:szCs w:val="24"/>
        </w:rPr>
        <w:t xml:space="preserve"> Este busca medir el cumplimiento, efectividad y resultado de los lineamientos dispuestos por la entidad, en gestión ponderada, medible, ejecutable, que permitan a través de indicadores, metas y objetivos determinar que la entidad cumple con su misionalidad y es viable en su funcionamiento.</w:t>
      </w:r>
    </w:p>
    <w:p w14:paraId="3C5C76F1" w14:textId="77777777" w:rsidR="000A7DD9" w:rsidRPr="00081781" w:rsidRDefault="000A7DD9" w:rsidP="000A7DD9">
      <w:pPr>
        <w:jc w:val="both"/>
        <w:rPr>
          <w:rFonts w:ascii="Helvetica" w:hAnsi="Helvetica" w:cs="Helvetica"/>
        </w:rPr>
      </w:pPr>
    </w:p>
    <w:p w14:paraId="56A77327" w14:textId="10C6D76E" w:rsidR="0005729A" w:rsidRPr="00081781" w:rsidRDefault="0005729A" w:rsidP="0005729A">
      <w:pPr>
        <w:jc w:val="both"/>
        <w:rPr>
          <w:rFonts w:ascii="Helvetica" w:eastAsia="Times New Roman" w:hAnsi="Helvetica" w:cs="Helvetica"/>
        </w:rPr>
      </w:pPr>
      <w:r w:rsidRPr="00081781">
        <w:rPr>
          <w:rFonts w:ascii="Helvetica" w:hAnsi="Helvetica" w:cs="Helvetica"/>
          <w:b/>
        </w:rPr>
        <w:t xml:space="preserve">ARTÍCULO  </w:t>
      </w:r>
      <w:r w:rsidR="00130752" w:rsidRPr="00081781">
        <w:rPr>
          <w:rFonts w:ascii="Helvetica" w:hAnsi="Helvetica" w:cs="Helvetica"/>
          <w:b/>
        </w:rPr>
        <w:t>8</w:t>
      </w:r>
      <w:r w:rsidR="002D11E8" w:rsidRPr="00081781">
        <w:rPr>
          <w:rFonts w:ascii="Helvetica" w:hAnsi="Helvetica" w:cs="Helvetica"/>
          <w:b/>
        </w:rPr>
        <w:t>°.</w:t>
      </w:r>
      <w:r w:rsidRPr="00081781">
        <w:rPr>
          <w:rFonts w:ascii="Helvetica" w:hAnsi="Helvetica" w:cs="Helvetica"/>
          <w:b/>
        </w:rPr>
        <w:t xml:space="preserve"> RIESGOS DE LA AUDITORIA:</w:t>
      </w:r>
      <w:r w:rsidRPr="00081781">
        <w:rPr>
          <w:rFonts w:ascii="Helvetica" w:hAnsi="Helvetica" w:cs="Helvetica"/>
        </w:rPr>
        <w:t xml:space="preserve"> </w:t>
      </w:r>
      <w:r w:rsidRPr="00081781">
        <w:rPr>
          <w:rFonts w:ascii="Helvetica" w:eastAsia="Times New Roman" w:hAnsi="Helvetica" w:cs="Helvetica"/>
        </w:rPr>
        <w:t>Los auditores no deben presentar informes inapropiados con conclusiones inadecuadas bajo las circunstancias de ejecución de la auditoría, teniendo en cuenta las limitaciones inherentes a las mismas, las cuales implican que nunca se podrá proporcionar una certeza absoluta sobre la condición de la materia o asunto en cuestión.</w:t>
      </w:r>
    </w:p>
    <w:p w14:paraId="2F1402D9" w14:textId="64E327CB"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rPr>
        <w:t>Otro de los riesgos de auditoría se refiere a la posibilidad de expresar un concepto diferente a la realidad de los hechos y que no esté soportado en evidencias.</w:t>
      </w:r>
    </w:p>
    <w:p w14:paraId="6C6A0255" w14:textId="0C098D50" w:rsidR="0005729A" w:rsidRPr="00081781" w:rsidRDefault="0005729A" w:rsidP="0005729A">
      <w:pPr>
        <w:jc w:val="both"/>
        <w:rPr>
          <w:rFonts w:ascii="Helvetica" w:hAnsi="Helvetica" w:cs="Helvetica"/>
        </w:rPr>
      </w:pPr>
      <w:r w:rsidRPr="00081781">
        <w:rPr>
          <w:rFonts w:ascii="Helvetica" w:eastAsia="Times New Roman" w:hAnsi="Helvetica" w:cs="Helvetica"/>
        </w:rPr>
        <w:t>De materializarse el riesgo</w:t>
      </w:r>
      <w:r w:rsidR="00206D71" w:rsidRPr="00081781">
        <w:rPr>
          <w:rFonts w:ascii="Helvetica" w:eastAsia="Times New Roman" w:hAnsi="Helvetica" w:cs="Helvetica"/>
        </w:rPr>
        <w:t>,</w:t>
      </w:r>
      <w:r w:rsidRPr="00081781">
        <w:rPr>
          <w:rFonts w:ascii="Helvetica" w:eastAsia="Times New Roman" w:hAnsi="Helvetica" w:cs="Helvetica"/>
        </w:rPr>
        <w:t xml:space="preserve"> el jefe de la Oficina de Control Interno, o quien haga sus veces, debe corregir el informe y comunicar la información corregida a todas las partes que recibieron la comunicación original. </w:t>
      </w:r>
      <w:r w:rsidR="00206D71" w:rsidRPr="00081781">
        <w:rPr>
          <w:rFonts w:ascii="Helvetica" w:eastAsia="Times New Roman" w:hAnsi="Helvetica" w:cs="Helvetica"/>
        </w:rPr>
        <w:t>Con ello se garantiza el derecho a la réplica.</w:t>
      </w:r>
    </w:p>
    <w:p w14:paraId="2194A699" w14:textId="657F009D" w:rsidR="000A7DD9" w:rsidRPr="00081781" w:rsidRDefault="0005729A" w:rsidP="0005729A">
      <w:pPr>
        <w:jc w:val="both"/>
        <w:rPr>
          <w:rFonts w:ascii="Helvetica" w:hAnsi="Helvetica" w:cs="Helvetica"/>
        </w:rPr>
      </w:pPr>
      <w:r w:rsidRPr="00081781">
        <w:rPr>
          <w:rFonts w:ascii="Helvetica" w:hAnsi="Helvetica" w:cs="Helvetica"/>
          <w:b/>
        </w:rPr>
        <w:t>ARTÍCULO</w:t>
      </w:r>
      <w:r w:rsidR="00130752" w:rsidRPr="00081781">
        <w:rPr>
          <w:rFonts w:ascii="Helvetica" w:hAnsi="Helvetica" w:cs="Helvetica"/>
          <w:b/>
        </w:rPr>
        <w:t xml:space="preserve"> 9</w:t>
      </w:r>
      <w:r w:rsidRPr="00081781">
        <w:rPr>
          <w:rFonts w:ascii="Helvetica" w:hAnsi="Helvetica" w:cs="Helvetica"/>
          <w:b/>
        </w:rPr>
        <w:t>°.</w:t>
      </w:r>
      <w:r w:rsidR="000A7DD9" w:rsidRPr="00081781">
        <w:rPr>
          <w:rFonts w:ascii="Helvetica" w:hAnsi="Helvetica" w:cs="Helvetica"/>
          <w:b/>
        </w:rPr>
        <w:t xml:space="preserve"> </w:t>
      </w:r>
      <w:r w:rsidRPr="00081781">
        <w:rPr>
          <w:rFonts w:ascii="Helvetica" w:hAnsi="Helvetica" w:cs="Helvetica"/>
          <w:b/>
        </w:rPr>
        <w:t>VALOR PROBATORIO:</w:t>
      </w:r>
      <w:r w:rsidRPr="00081781">
        <w:rPr>
          <w:rFonts w:ascii="Helvetica" w:hAnsi="Helvetica" w:cs="Helvetica"/>
        </w:rPr>
        <w:t xml:space="preserve"> Todos los informes generados por la Oficina de Control Interno, incluidos los seguimientos, informes de auditoría e informes de ley, tendrán valor probatorio, cuando las autoridades pertinentes así los requieran</w:t>
      </w:r>
      <w:r w:rsidR="004466F0" w:rsidRPr="00081781">
        <w:rPr>
          <w:rFonts w:ascii="Helvetica" w:hAnsi="Helvetica" w:cs="Helvetica"/>
        </w:rPr>
        <w:t xml:space="preserve">. </w:t>
      </w:r>
      <w:r w:rsidRPr="00081781">
        <w:rPr>
          <w:rFonts w:ascii="Helvetica" w:hAnsi="Helvetica" w:cs="Helvetica"/>
        </w:rPr>
        <w:t xml:space="preserve"> </w:t>
      </w:r>
      <w:r w:rsidR="004466F0" w:rsidRPr="00081781">
        <w:rPr>
          <w:rFonts w:ascii="Helvetica" w:hAnsi="Helvetica" w:cs="Helvetica"/>
        </w:rPr>
        <w:t xml:space="preserve">Asimismo, se </w:t>
      </w:r>
      <w:r w:rsidR="004466F0" w:rsidRPr="00081781">
        <w:rPr>
          <w:rFonts w:ascii="Helvetica" w:hAnsi="Helvetica" w:cs="Helvetica"/>
          <w:shd w:val="clear" w:color="auto" w:fill="FFFFFF"/>
        </w:rPr>
        <w:t xml:space="preserve">deberá reportar a los organismos de control los posibles actos de corrupción e irregularidades que haya encontrado en ejercicio de sus funciones, </w:t>
      </w:r>
      <w:r w:rsidRPr="00081781">
        <w:rPr>
          <w:rFonts w:ascii="Helvetica" w:hAnsi="Helvetica" w:cs="Helvetica"/>
        </w:rPr>
        <w:t xml:space="preserve">de acuerdo con el artículo 14 de la Ley 87 de 1993, modificada por el artículo 9 de la Ley 1474 de 2011 y artículo 231 del Decreto 019 de 2012. </w:t>
      </w:r>
    </w:p>
    <w:p w14:paraId="74A81E6E" w14:textId="6537B457" w:rsidR="0005729A" w:rsidRPr="00081781" w:rsidRDefault="0005729A" w:rsidP="004466F0">
      <w:pPr>
        <w:jc w:val="center"/>
        <w:rPr>
          <w:rFonts w:ascii="Helvetica" w:hAnsi="Helvetica" w:cs="Helvetica"/>
          <w:b/>
        </w:rPr>
      </w:pPr>
      <w:r w:rsidRPr="00081781">
        <w:rPr>
          <w:rFonts w:ascii="Helvetica" w:hAnsi="Helvetica" w:cs="Helvetica"/>
          <w:b/>
        </w:rPr>
        <w:t>CAPITULO   II</w:t>
      </w:r>
      <w:r w:rsidR="005F13B1">
        <w:rPr>
          <w:rFonts w:ascii="Helvetica" w:hAnsi="Helvetica" w:cs="Helvetica"/>
          <w:b/>
        </w:rPr>
        <w:t>I</w:t>
      </w:r>
    </w:p>
    <w:p w14:paraId="6906E8AA" w14:textId="5EC7F1D4" w:rsidR="0005729A" w:rsidRPr="00081781" w:rsidRDefault="0005729A" w:rsidP="000A7DD9">
      <w:pPr>
        <w:jc w:val="center"/>
        <w:rPr>
          <w:rFonts w:ascii="Helvetica" w:hAnsi="Helvetica" w:cs="Helvetica"/>
        </w:rPr>
      </w:pPr>
      <w:r w:rsidRPr="00081781">
        <w:rPr>
          <w:rFonts w:ascii="Helvetica" w:hAnsi="Helvetica" w:cs="Helvetica"/>
          <w:b/>
        </w:rPr>
        <w:t>DEL AUDUTOR INTERNO, FUNCIONES Y RESPONSABILIDADES</w:t>
      </w:r>
    </w:p>
    <w:p w14:paraId="5282F252" w14:textId="0064F814"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b/>
        </w:rPr>
        <w:t xml:space="preserve">ARTÍCULO </w:t>
      </w:r>
      <w:r w:rsidR="004466F0" w:rsidRPr="00081781">
        <w:rPr>
          <w:rFonts w:ascii="Helvetica" w:eastAsia="Times New Roman" w:hAnsi="Helvetica" w:cs="Helvetica"/>
          <w:b/>
        </w:rPr>
        <w:t>10</w:t>
      </w:r>
      <w:r w:rsidR="002D11E8" w:rsidRPr="00081781">
        <w:rPr>
          <w:rFonts w:ascii="Helvetica" w:eastAsia="Times New Roman" w:hAnsi="Helvetica" w:cs="Helvetica"/>
          <w:b/>
        </w:rPr>
        <w:t>°. -</w:t>
      </w:r>
      <w:r w:rsidRPr="00081781">
        <w:rPr>
          <w:rFonts w:ascii="Helvetica" w:eastAsia="Times New Roman" w:hAnsi="Helvetica" w:cs="Helvetica"/>
          <w:b/>
        </w:rPr>
        <w:t xml:space="preserve"> AUDITOR INTERNO: </w:t>
      </w:r>
      <w:r w:rsidRPr="00081781">
        <w:rPr>
          <w:rFonts w:ascii="Helvetica" w:eastAsia="Times New Roman" w:hAnsi="Helvetica" w:cs="Helvetica"/>
        </w:rPr>
        <w:t>Persona capacitada y experimentada</w:t>
      </w:r>
      <w:r w:rsidR="004466F0" w:rsidRPr="00081781">
        <w:rPr>
          <w:rFonts w:ascii="Helvetica" w:eastAsia="Times New Roman" w:hAnsi="Helvetica" w:cs="Helvetica"/>
        </w:rPr>
        <w:t>,</w:t>
      </w:r>
      <w:r w:rsidRPr="00081781">
        <w:rPr>
          <w:rFonts w:ascii="Helvetica" w:eastAsia="Times New Roman" w:hAnsi="Helvetica" w:cs="Helvetica"/>
        </w:rPr>
        <w:t xml:space="preserve"> </w:t>
      </w:r>
      <w:r w:rsidR="0093191B" w:rsidRPr="00081781">
        <w:rPr>
          <w:rFonts w:ascii="Helvetica" w:eastAsia="Times New Roman" w:hAnsi="Helvetica" w:cs="Helvetica"/>
        </w:rPr>
        <w:t>contratada o vinculada</w:t>
      </w:r>
      <w:r w:rsidRPr="00081781">
        <w:rPr>
          <w:rFonts w:ascii="Helvetica" w:eastAsia="Times New Roman" w:hAnsi="Helvetica" w:cs="Helvetica"/>
        </w:rPr>
        <w:t xml:space="preserve"> para revisar, examinar y evaluar con coherencia los resultados de la gestión </w:t>
      </w:r>
      <w:r w:rsidR="004466F0" w:rsidRPr="00081781">
        <w:rPr>
          <w:rFonts w:ascii="Helvetica" w:eastAsia="Times New Roman" w:hAnsi="Helvetica" w:cs="Helvetica"/>
        </w:rPr>
        <w:t>(misional</w:t>
      </w:r>
      <w:r w:rsidR="0093191B" w:rsidRPr="00081781">
        <w:rPr>
          <w:rFonts w:ascii="Helvetica" w:eastAsia="Times New Roman" w:hAnsi="Helvetica" w:cs="Helvetica"/>
        </w:rPr>
        <w:t>, operativa</w:t>
      </w:r>
      <w:r w:rsidR="004466F0" w:rsidRPr="00081781">
        <w:rPr>
          <w:rFonts w:ascii="Helvetica" w:eastAsia="Times New Roman" w:hAnsi="Helvetica" w:cs="Helvetica"/>
        </w:rPr>
        <w:t xml:space="preserve">, </w:t>
      </w:r>
      <w:r w:rsidRPr="00081781">
        <w:rPr>
          <w:rFonts w:ascii="Helvetica" w:eastAsia="Times New Roman" w:hAnsi="Helvetica" w:cs="Helvetica"/>
        </w:rPr>
        <w:t>administrativa, jurídica, fiscal, contable y financiera</w:t>
      </w:r>
      <w:r w:rsidR="004466F0" w:rsidRPr="00081781">
        <w:rPr>
          <w:rFonts w:ascii="Helvetica" w:eastAsia="Times New Roman" w:hAnsi="Helvetica" w:cs="Helvetica"/>
        </w:rPr>
        <w:t>)</w:t>
      </w:r>
      <w:r w:rsidRPr="00081781">
        <w:rPr>
          <w:rFonts w:ascii="Helvetica" w:eastAsia="Times New Roman" w:hAnsi="Helvetica" w:cs="Helvetica"/>
        </w:rPr>
        <w:t xml:space="preserve"> </w:t>
      </w:r>
      <w:r w:rsidR="004466F0" w:rsidRPr="00081781">
        <w:rPr>
          <w:rFonts w:ascii="Helvetica" w:eastAsia="Times New Roman" w:hAnsi="Helvetica" w:cs="Helvetica"/>
        </w:rPr>
        <w:t>de la institución,</w:t>
      </w:r>
      <w:r w:rsidRPr="00081781">
        <w:rPr>
          <w:rFonts w:ascii="Helvetica" w:eastAsia="Times New Roman" w:hAnsi="Helvetica" w:cs="Helvetica"/>
        </w:rPr>
        <w:t xml:space="preserve"> con el propósito de informar o dictaminar acerca de ellas, realizando las observaciones y recomendaciones pertinentes para mejorar su eficacia y eficiencia en su desempeño</w:t>
      </w:r>
      <w:r w:rsidR="0093191B" w:rsidRPr="00081781">
        <w:rPr>
          <w:rStyle w:val="Refdenotaalpie"/>
          <w:rFonts w:ascii="Helvetica" w:eastAsia="Times New Roman" w:hAnsi="Helvetica" w:cs="Helvetica"/>
        </w:rPr>
        <w:footnoteReference w:id="4"/>
      </w:r>
      <w:r w:rsidR="0093191B" w:rsidRPr="00081781">
        <w:rPr>
          <w:rFonts w:ascii="Helvetica" w:eastAsia="Times New Roman" w:hAnsi="Helvetica" w:cs="Helvetica"/>
        </w:rPr>
        <w:t xml:space="preserve">. </w:t>
      </w:r>
    </w:p>
    <w:p w14:paraId="30B67963" w14:textId="0D6AF9E1"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rPr>
        <w:t>Es el encargado de llevar a cabo los procesos que permiten obtener evidencias y evaluarlas con el fin de determinar si se cumplen eficiente y efectivamente los requisitos del sistema de control interno</w:t>
      </w:r>
      <w:r w:rsidR="00676AD7" w:rsidRPr="00081781">
        <w:rPr>
          <w:rFonts w:ascii="Helvetica" w:eastAsia="Times New Roman" w:hAnsi="Helvetica" w:cs="Helvetica"/>
        </w:rPr>
        <w:t>, el sistema de gestión institucional y otros sistemas</w:t>
      </w:r>
      <w:r w:rsidR="00E638A5" w:rsidRPr="00081781">
        <w:rPr>
          <w:rFonts w:ascii="Helvetica" w:eastAsia="Times New Roman" w:hAnsi="Helvetica" w:cs="Helvetica"/>
        </w:rPr>
        <w:t xml:space="preserve"> de gestión propios de </w:t>
      </w:r>
      <w:r w:rsidR="004466F0" w:rsidRPr="00081781">
        <w:rPr>
          <w:rFonts w:ascii="Helvetica" w:eastAsia="Times New Roman" w:hAnsi="Helvetica" w:cs="Helvetica"/>
        </w:rPr>
        <w:t>la organización institucional</w:t>
      </w:r>
      <w:r w:rsidRPr="00081781">
        <w:rPr>
          <w:rFonts w:ascii="Helvetica" w:eastAsia="Times New Roman" w:hAnsi="Helvetica" w:cs="Helvetica"/>
        </w:rPr>
        <w:t xml:space="preserve">, </w:t>
      </w:r>
      <w:r w:rsidR="004466F0" w:rsidRPr="00081781">
        <w:rPr>
          <w:rFonts w:ascii="Helvetica" w:eastAsia="Times New Roman" w:hAnsi="Helvetica" w:cs="Helvetica"/>
        </w:rPr>
        <w:t>para</w:t>
      </w:r>
      <w:r w:rsidRPr="00081781">
        <w:rPr>
          <w:rFonts w:ascii="Helvetica" w:eastAsia="Times New Roman" w:hAnsi="Helvetica" w:cs="Helvetica"/>
        </w:rPr>
        <w:t xml:space="preserve"> impulsar la mejora continua, </w:t>
      </w:r>
      <w:r w:rsidR="004466F0" w:rsidRPr="00081781">
        <w:rPr>
          <w:rFonts w:ascii="Helvetica" w:eastAsia="Times New Roman" w:hAnsi="Helvetica" w:cs="Helvetica"/>
        </w:rPr>
        <w:t>conforme a las</w:t>
      </w:r>
      <w:r w:rsidRPr="00081781">
        <w:rPr>
          <w:rFonts w:ascii="Helvetica" w:eastAsia="Times New Roman" w:hAnsi="Helvetica" w:cs="Helvetica"/>
        </w:rPr>
        <w:t xml:space="preserve"> políticas y objetivos</w:t>
      </w:r>
      <w:r w:rsidR="0093191B" w:rsidRPr="00081781">
        <w:rPr>
          <w:rFonts w:ascii="Helvetica" w:eastAsia="Times New Roman" w:hAnsi="Helvetica" w:cs="Helvetica"/>
        </w:rPr>
        <w:t>, a partir del análisis de riesgos y su contexto.</w:t>
      </w:r>
    </w:p>
    <w:p w14:paraId="4CAED171" w14:textId="1A3D3666"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b/>
        </w:rPr>
        <w:lastRenderedPageBreak/>
        <w:t>ARTÍCULO 1</w:t>
      </w:r>
      <w:r w:rsidR="0093191B" w:rsidRPr="00081781">
        <w:rPr>
          <w:rFonts w:ascii="Helvetica" w:eastAsia="Times New Roman" w:hAnsi="Helvetica" w:cs="Helvetica"/>
          <w:b/>
        </w:rPr>
        <w:t>1</w:t>
      </w:r>
      <w:r w:rsidRPr="00081781">
        <w:rPr>
          <w:rFonts w:ascii="Helvetica" w:eastAsia="Times New Roman" w:hAnsi="Helvetica" w:cs="Helvetica"/>
          <w:b/>
        </w:rPr>
        <w:t>°.</w:t>
      </w:r>
      <w:r w:rsidR="000A7DD9" w:rsidRPr="00081781">
        <w:rPr>
          <w:rFonts w:ascii="Helvetica" w:eastAsia="Times New Roman" w:hAnsi="Helvetica" w:cs="Helvetica"/>
          <w:b/>
        </w:rPr>
        <w:t xml:space="preserve"> </w:t>
      </w:r>
      <w:r w:rsidRPr="00081781">
        <w:rPr>
          <w:rFonts w:ascii="Helvetica" w:eastAsia="Times New Roman" w:hAnsi="Helvetica" w:cs="Helvetica"/>
          <w:b/>
        </w:rPr>
        <w:t>CUALIDADES Y CALIDADES DEL AUDITOR INTERNO:</w:t>
      </w:r>
      <w:r w:rsidRPr="00081781">
        <w:rPr>
          <w:rFonts w:ascii="Helvetica" w:eastAsia="Times New Roman" w:hAnsi="Helvetica" w:cs="Helvetica"/>
        </w:rPr>
        <w:t xml:space="preserve"> los auditores internos</w:t>
      </w:r>
      <w:r w:rsidR="00E638A5" w:rsidRPr="00081781">
        <w:rPr>
          <w:rFonts w:ascii="Helvetica" w:eastAsia="Times New Roman" w:hAnsi="Helvetica" w:cs="Helvetica"/>
        </w:rPr>
        <w:t>,</w:t>
      </w:r>
      <w:r w:rsidRPr="00081781">
        <w:rPr>
          <w:rFonts w:ascii="Helvetica" w:eastAsia="Times New Roman" w:hAnsi="Helvetica" w:cs="Helvetica"/>
        </w:rPr>
        <w:t xml:space="preserve"> además de ser personas probas, eficientes, profesionales, ecuánimes e independientes deben contar con: </w:t>
      </w:r>
    </w:p>
    <w:p w14:paraId="13B30F5A" w14:textId="5D42BBF1" w:rsidR="0005729A" w:rsidRPr="00081781" w:rsidRDefault="0005729A" w:rsidP="0005729A">
      <w:pPr>
        <w:numPr>
          <w:ilvl w:val="0"/>
          <w:numId w:val="28"/>
        </w:numPr>
        <w:spacing w:after="0"/>
        <w:jc w:val="both"/>
        <w:rPr>
          <w:rFonts w:ascii="Helvetica" w:eastAsia="Times New Roman" w:hAnsi="Helvetica" w:cs="Helvetica"/>
        </w:rPr>
      </w:pPr>
      <w:r w:rsidRPr="00081781">
        <w:rPr>
          <w:rFonts w:ascii="Helvetica" w:eastAsia="Times New Roman" w:hAnsi="Helvetica" w:cs="Helvetica"/>
          <w:b/>
        </w:rPr>
        <w:t xml:space="preserve">Pensamiento analítico: </w:t>
      </w:r>
      <w:r w:rsidRPr="00081781">
        <w:rPr>
          <w:rFonts w:ascii="Helvetica" w:eastAsia="Times New Roman" w:hAnsi="Helvetica" w:cs="Helvetica"/>
        </w:rPr>
        <w:t>Tendencia en busca del análisis de datos “en tiempo real” y ofrecer una solución analítica con visión estratégica.</w:t>
      </w:r>
    </w:p>
    <w:p w14:paraId="6259549C" w14:textId="77777777" w:rsidR="00E638A5" w:rsidRPr="00081781" w:rsidRDefault="00E638A5" w:rsidP="00E638A5">
      <w:pPr>
        <w:spacing w:after="0"/>
        <w:ind w:left="720"/>
        <w:jc w:val="both"/>
        <w:rPr>
          <w:rFonts w:ascii="Helvetica" w:eastAsia="Times New Roman" w:hAnsi="Helvetica" w:cs="Helvetica"/>
        </w:rPr>
      </w:pPr>
    </w:p>
    <w:p w14:paraId="304CAD13" w14:textId="16577A00" w:rsidR="0005729A" w:rsidRPr="00081781" w:rsidRDefault="0005729A" w:rsidP="0005729A">
      <w:pPr>
        <w:numPr>
          <w:ilvl w:val="0"/>
          <w:numId w:val="28"/>
        </w:numPr>
        <w:spacing w:after="0"/>
        <w:jc w:val="both"/>
        <w:rPr>
          <w:rFonts w:ascii="Helvetica" w:eastAsia="Times New Roman" w:hAnsi="Helvetica" w:cs="Helvetica"/>
        </w:rPr>
      </w:pPr>
      <w:r w:rsidRPr="00081781">
        <w:rPr>
          <w:rFonts w:ascii="Helvetica" w:eastAsia="Times New Roman" w:hAnsi="Helvetica" w:cs="Helvetica"/>
          <w:b/>
        </w:rPr>
        <w:t xml:space="preserve">Habilidades de comunicación: </w:t>
      </w:r>
      <w:r w:rsidRPr="00081781">
        <w:rPr>
          <w:rFonts w:ascii="Helvetica" w:eastAsia="Times New Roman" w:hAnsi="Helvetica" w:cs="Helvetica"/>
        </w:rPr>
        <w:t>El auditor interno debe comunicarse de forma clara y directa con todos los miembros de la organización. Esta es una competencia que adquiere especial relevancia en el momento en que el auditor, o el grupo de auditores, deben comunicar los resultados de su trabajo a la alta dirección y auditados.</w:t>
      </w:r>
    </w:p>
    <w:p w14:paraId="1EBF3BC7" w14:textId="77777777" w:rsidR="00E638A5" w:rsidRPr="00081781" w:rsidRDefault="00E638A5" w:rsidP="00E638A5">
      <w:pPr>
        <w:spacing w:after="0"/>
        <w:jc w:val="both"/>
        <w:rPr>
          <w:rFonts w:ascii="Helvetica" w:eastAsia="Times New Roman" w:hAnsi="Helvetica" w:cs="Helvetica"/>
        </w:rPr>
      </w:pPr>
    </w:p>
    <w:p w14:paraId="5B30B7FE" w14:textId="41517F0C" w:rsidR="0005729A" w:rsidRPr="00081781" w:rsidRDefault="0005729A" w:rsidP="0005729A">
      <w:pPr>
        <w:numPr>
          <w:ilvl w:val="0"/>
          <w:numId w:val="28"/>
        </w:numPr>
        <w:spacing w:after="0"/>
        <w:jc w:val="both"/>
        <w:rPr>
          <w:rFonts w:ascii="Helvetica" w:eastAsia="Times New Roman" w:hAnsi="Helvetica" w:cs="Helvetica"/>
        </w:rPr>
      </w:pPr>
      <w:r w:rsidRPr="00081781">
        <w:rPr>
          <w:rFonts w:ascii="Helvetica" w:eastAsia="Times New Roman" w:hAnsi="Helvetica" w:cs="Helvetica"/>
          <w:b/>
        </w:rPr>
        <w:t>Integridad:</w:t>
      </w:r>
      <w:r w:rsidRPr="00081781">
        <w:rPr>
          <w:rFonts w:ascii="Helvetica" w:eastAsia="Times New Roman" w:hAnsi="Helvetica" w:cs="Helvetica"/>
        </w:rPr>
        <w:t xml:space="preserve"> Si bien esta virtud es importante en cualquier entorno laboral, es especialmente esencial en la auditoría interna. Los auditores internos deben ser capaces de cultivar la confianza y el respeto en los demás profesionales, también deben poder confiar en sus compañeros. </w:t>
      </w:r>
    </w:p>
    <w:p w14:paraId="6E83D69C" w14:textId="77777777" w:rsidR="0023368A" w:rsidRPr="00081781" w:rsidRDefault="0023368A" w:rsidP="0023368A">
      <w:pPr>
        <w:spacing w:after="0"/>
        <w:jc w:val="both"/>
        <w:rPr>
          <w:rFonts w:ascii="Helvetica" w:eastAsia="Times New Roman" w:hAnsi="Helvetica" w:cs="Helvetica"/>
        </w:rPr>
      </w:pPr>
    </w:p>
    <w:p w14:paraId="27363DB9" w14:textId="50FE127B" w:rsidR="0005729A" w:rsidRPr="00081781" w:rsidRDefault="0005729A" w:rsidP="0005729A">
      <w:pPr>
        <w:numPr>
          <w:ilvl w:val="0"/>
          <w:numId w:val="28"/>
        </w:numPr>
        <w:spacing w:after="0"/>
        <w:jc w:val="both"/>
        <w:rPr>
          <w:rFonts w:ascii="Helvetica" w:eastAsia="Times New Roman" w:hAnsi="Helvetica" w:cs="Helvetica"/>
          <w:b/>
        </w:rPr>
      </w:pPr>
      <w:r w:rsidRPr="00081781">
        <w:rPr>
          <w:rFonts w:ascii="Helvetica" w:eastAsia="Times New Roman" w:hAnsi="Helvetica" w:cs="Helvetica"/>
          <w:b/>
        </w:rPr>
        <w:t xml:space="preserve">Razonabilidad: </w:t>
      </w:r>
      <w:r w:rsidR="00D80CE9" w:rsidRPr="00081781">
        <w:rPr>
          <w:rFonts w:ascii="Helvetica" w:eastAsia="Times New Roman" w:hAnsi="Helvetica" w:cs="Helvetica"/>
        </w:rPr>
        <w:t>L</w:t>
      </w:r>
      <w:r w:rsidRPr="00081781">
        <w:rPr>
          <w:rFonts w:ascii="Helvetica" w:eastAsia="Times New Roman" w:hAnsi="Helvetica" w:cs="Helvetica"/>
        </w:rPr>
        <w:t xml:space="preserve">a razón es la capacidad del ser humano de reflexionar y analizar para obtener una conclusión. Al proceso y al resultado de esta actividad mental se lo conoce como razonamiento. El auditor debe tener la capacidad de reacción y recuperación cuando se enfrenta a problemas complejos. </w:t>
      </w:r>
    </w:p>
    <w:p w14:paraId="3383E9E3" w14:textId="77777777" w:rsidR="007503D0" w:rsidRPr="00081781" w:rsidRDefault="007503D0" w:rsidP="007503D0">
      <w:pPr>
        <w:pStyle w:val="Prrafodelista"/>
        <w:rPr>
          <w:rFonts w:ascii="Helvetica" w:hAnsi="Helvetica" w:cs="Helvetica"/>
          <w:b/>
          <w:sz w:val="24"/>
          <w:szCs w:val="24"/>
        </w:rPr>
      </w:pPr>
    </w:p>
    <w:p w14:paraId="535D0B23" w14:textId="36067D8F" w:rsidR="0005729A" w:rsidRPr="00081781" w:rsidRDefault="0005729A" w:rsidP="0005729A">
      <w:pPr>
        <w:numPr>
          <w:ilvl w:val="0"/>
          <w:numId w:val="28"/>
        </w:numPr>
        <w:spacing w:after="0"/>
        <w:jc w:val="both"/>
        <w:rPr>
          <w:rFonts w:ascii="Helvetica" w:eastAsia="Times New Roman" w:hAnsi="Helvetica" w:cs="Helvetica"/>
        </w:rPr>
      </w:pPr>
      <w:r w:rsidRPr="00081781">
        <w:rPr>
          <w:rFonts w:ascii="Helvetica" w:eastAsia="Times New Roman" w:hAnsi="Helvetica" w:cs="Helvetica"/>
          <w:b/>
        </w:rPr>
        <w:t xml:space="preserve">Capacidad de indagación: </w:t>
      </w:r>
      <w:r w:rsidRPr="00081781">
        <w:rPr>
          <w:rFonts w:ascii="Helvetica" w:eastAsia="Times New Roman" w:hAnsi="Helvetica" w:cs="Helvetica"/>
        </w:rPr>
        <w:t>Capacidad de permanecer inquisitivo, curioso, cuestionante en entornos que cambian con frecuencia, apoyado en la búsqueda y el aprendizaje</w:t>
      </w:r>
      <w:r w:rsidR="00D80CE9" w:rsidRPr="00081781">
        <w:rPr>
          <w:rFonts w:ascii="Helvetica" w:eastAsia="Times New Roman" w:hAnsi="Helvetica" w:cs="Helvetica"/>
        </w:rPr>
        <w:t>. E</w:t>
      </w:r>
      <w:r w:rsidRPr="00081781">
        <w:rPr>
          <w:rFonts w:ascii="Helvetica" w:eastAsia="Times New Roman" w:hAnsi="Helvetica" w:cs="Helvetica"/>
        </w:rPr>
        <w:t>l auditor puede realizar una evaluación exhaustiva del sistema y entregar un resultado basado en evidencias.</w:t>
      </w:r>
    </w:p>
    <w:p w14:paraId="320BA82C" w14:textId="77777777" w:rsidR="0023368A" w:rsidRPr="00081781" w:rsidRDefault="0023368A" w:rsidP="0023368A">
      <w:pPr>
        <w:spacing w:after="0"/>
        <w:jc w:val="both"/>
        <w:rPr>
          <w:rFonts w:ascii="Helvetica" w:eastAsia="Times New Roman" w:hAnsi="Helvetica" w:cs="Helvetica"/>
        </w:rPr>
      </w:pPr>
    </w:p>
    <w:p w14:paraId="33812A49" w14:textId="38E31FCA" w:rsidR="0005729A" w:rsidRPr="00081781" w:rsidRDefault="0005729A" w:rsidP="0005729A">
      <w:pPr>
        <w:numPr>
          <w:ilvl w:val="0"/>
          <w:numId w:val="28"/>
        </w:numPr>
        <w:spacing w:after="0"/>
        <w:jc w:val="both"/>
        <w:rPr>
          <w:rFonts w:ascii="Helvetica" w:eastAsia="Times New Roman" w:hAnsi="Helvetica" w:cs="Helvetica"/>
        </w:rPr>
      </w:pPr>
      <w:r w:rsidRPr="00081781">
        <w:rPr>
          <w:rFonts w:ascii="Helvetica" w:eastAsia="Times New Roman" w:hAnsi="Helvetica" w:cs="Helvetica"/>
          <w:b/>
        </w:rPr>
        <w:t xml:space="preserve">Compromiso: </w:t>
      </w:r>
      <w:r w:rsidRPr="00081781">
        <w:rPr>
          <w:rFonts w:ascii="Helvetica" w:eastAsia="Times New Roman" w:hAnsi="Helvetica" w:cs="Helvetica"/>
        </w:rPr>
        <w:t xml:space="preserve">El auditor debe estar comprometido con su trabajo y profesionalismo, </w:t>
      </w:r>
      <w:r w:rsidR="00D80CE9" w:rsidRPr="00081781">
        <w:rPr>
          <w:rFonts w:ascii="Helvetica" w:eastAsia="Times New Roman" w:hAnsi="Helvetica" w:cs="Helvetica"/>
        </w:rPr>
        <w:t>así como</w:t>
      </w:r>
      <w:r w:rsidRPr="00081781">
        <w:rPr>
          <w:rFonts w:ascii="Helvetica" w:eastAsia="Times New Roman" w:hAnsi="Helvetica" w:cs="Helvetica"/>
        </w:rPr>
        <w:t xml:space="preserve"> con el cumplimiento del programa y plan de auditoría y</w:t>
      </w:r>
      <w:r w:rsidR="00D80CE9" w:rsidRPr="00081781">
        <w:rPr>
          <w:rFonts w:ascii="Helvetica" w:eastAsia="Times New Roman" w:hAnsi="Helvetica" w:cs="Helvetica"/>
        </w:rPr>
        <w:t>,</w:t>
      </w:r>
      <w:r w:rsidRPr="00081781">
        <w:rPr>
          <w:rFonts w:ascii="Helvetica" w:eastAsia="Times New Roman" w:hAnsi="Helvetica" w:cs="Helvetica"/>
        </w:rPr>
        <w:t xml:space="preserve"> sobre todo</w:t>
      </w:r>
      <w:r w:rsidR="00D80CE9" w:rsidRPr="00081781">
        <w:rPr>
          <w:rFonts w:ascii="Helvetica" w:eastAsia="Times New Roman" w:hAnsi="Helvetica" w:cs="Helvetica"/>
        </w:rPr>
        <w:t>,</w:t>
      </w:r>
      <w:r w:rsidRPr="00081781">
        <w:rPr>
          <w:rFonts w:ascii="Helvetica" w:eastAsia="Times New Roman" w:hAnsi="Helvetica" w:cs="Helvetica"/>
        </w:rPr>
        <w:t xml:space="preserve"> con el resultado basado en evidencias que conduce al análisis real de una situación.</w:t>
      </w:r>
    </w:p>
    <w:p w14:paraId="2EADE570" w14:textId="77777777" w:rsidR="002D11E8" w:rsidRPr="00081781" w:rsidRDefault="002D11E8" w:rsidP="0005729A">
      <w:pPr>
        <w:jc w:val="both"/>
        <w:rPr>
          <w:rFonts w:ascii="Helvetica" w:eastAsia="Times New Roman" w:hAnsi="Helvetica" w:cs="Helvetica"/>
          <w:b/>
        </w:rPr>
      </w:pPr>
    </w:p>
    <w:p w14:paraId="52B942C2" w14:textId="7DC95179"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b/>
        </w:rPr>
        <w:t>ARTÍCULO 1</w:t>
      </w:r>
      <w:r w:rsidR="007503D0" w:rsidRPr="00081781">
        <w:rPr>
          <w:rFonts w:ascii="Helvetica" w:eastAsia="Times New Roman" w:hAnsi="Helvetica" w:cs="Helvetica"/>
          <w:b/>
        </w:rPr>
        <w:t>2</w:t>
      </w:r>
      <w:r w:rsidRPr="00081781">
        <w:rPr>
          <w:rFonts w:ascii="Helvetica" w:eastAsia="Times New Roman" w:hAnsi="Helvetica" w:cs="Helvetica"/>
          <w:b/>
        </w:rPr>
        <w:t>°.</w:t>
      </w:r>
      <w:r w:rsidR="0023368A" w:rsidRPr="00081781">
        <w:rPr>
          <w:rFonts w:ascii="Helvetica" w:eastAsia="Times New Roman" w:hAnsi="Helvetica" w:cs="Helvetica"/>
          <w:b/>
        </w:rPr>
        <w:t xml:space="preserve"> </w:t>
      </w:r>
      <w:r w:rsidRPr="00081781">
        <w:rPr>
          <w:rFonts w:ascii="Helvetica" w:eastAsia="Times New Roman" w:hAnsi="Helvetica" w:cs="Helvetica"/>
          <w:b/>
        </w:rPr>
        <w:t>DE LAS RESERVAS   DEL AUDITOR   INTERNO:</w:t>
      </w:r>
      <w:r w:rsidRPr="00081781">
        <w:rPr>
          <w:rFonts w:ascii="Helvetica" w:eastAsia="Times New Roman" w:hAnsi="Helvetica" w:cs="Helvetica"/>
        </w:rPr>
        <w:t xml:space="preserve">   El   auditor   interno   en   su   </w:t>
      </w:r>
      <w:r w:rsidR="00206D71" w:rsidRPr="00081781">
        <w:rPr>
          <w:rFonts w:ascii="Helvetica" w:eastAsia="Times New Roman" w:hAnsi="Helvetica" w:cs="Helvetica"/>
        </w:rPr>
        <w:t>actividad de</w:t>
      </w:r>
      <w:r w:rsidRPr="00081781">
        <w:rPr>
          <w:rFonts w:ascii="Helvetica" w:eastAsia="Times New Roman" w:hAnsi="Helvetica" w:cs="Helvetica"/>
        </w:rPr>
        <w:t xml:space="preserve"> auditoría </w:t>
      </w:r>
      <w:r w:rsidR="00206D71" w:rsidRPr="00081781">
        <w:rPr>
          <w:rFonts w:ascii="Helvetica" w:eastAsia="Times New Roman" w:hAnsi="Helvetica" w:cs="Helvetica"/>
        </w:rPr>
        <w:t>interna deberá</w:t>
      </w:r>
      <w:r w:rsidRPr="00081781">
        <w:rPr>
          <w:rFonts w:ascii="Helvetica" w:eastAsia="Times New Roman" w:hAnsi="Helvetica" w:cs="Helvetica"/>
        </w:rPr>
        <w:t xml:space="preserve">   </w:t>
      </w:r>
      <w:r w:rsidR="00206D71" w:rsidRPr="00081781">
        <w:rPr>
          <w:rFonts w:ascii="Helvetica" w:eastAsia="Times New Roman" w:hAnsi="Helvetica" w:cs="Helvetica"/>
        </w:rPr>
        <w:t>manejar la</w:t>
      </w:r>
      <w:r w:rsidRPr="00081781">
        <w:rPr>
          <w:rFonts w:ascii="Helvetica" w:eastAsia="Times New Roman" w:hAnsi="Helvetica" w:cs="Helvetica"/>
        </w:rPr>
        <w:t xml:space="preserve">   información que le sea   otorgada   de   manera   confidencial   y   la   misma   </w:t>
      </w:r>
      <w:r w:rsidR="00206D71" w:rsidRPr="00081781">
        <w:rPr>
          <w:rFonts w:ascii="Helvetica" w:eastAsia="Times New Roman" w:hAnsi="Helvetica" w:cs="Helvetica"/>
        </w:rPr>
        <w:t>no deberá</w:t>
      </w:r>
      <w:r w:rsidRPr="00081781">
        <w:rPr>
          <w:rFonts w:ascii="Helvetica" w:eastAsia="Times New Roman" w:hAnsi="Helvetica" w:cs="Helvetica"/>
        </w:rPr>
        <w:t xml:space="preserve">   </w:t>
      </w:r>
      <w:r w:rsidR="00206D71" w:rsidRPr="00081781">
        <w:rPr>
          <w:rFonts w:ascii="Helvetica" w:eastAsia="Times New Roman" w:hAnsi="Helvetica" w:cs="Helvetica"/>
        </w:rPr>
        <w:t>ser divulgada</w:t>
      </w:r>
      <w:r w:rsidRPr="00081781">
        <w:rPr>
          <w:rFonts w:ascii="Helvetica" w:eastAsia="Times New Roman" w:hAnsi="Helvetica" w:cs="Helvetica"/>
        </w:rPr>
        <w:t xml:space="preserve">   sin   la   debida   </w:t>
      </w:r>
      <w:r w:rsidR="0023368A" w:rsidRPr="00081781">
        <w:rPr>
          <w:rFonts w:ascii="Helvetica" w:eastAsia="Times New Roman" w:hAnsi="Helvetica" w:cs="Helvetica"/>
        </w:rPr>
        <w:t>autorización, quedando</w:t>
      </w:r>
      <w:r w:rsidRPr="00081781">
        <w:rPr>
          <w:rFonts w:ascii="Helvetica" w:eastAsia="Times New Roman" w:hAnsi="Helvetica" w:cs="Helvetica"/>
        </w:rPr>
        <w:t xml:space="preserve">   sujeto   a   las   normas   legales   que   amparan   esta   reserva.   En   desarrollo   de   sus   actividades, deberá   observar   lo   dispuesto   en   el   Código   de   Ética   del</w:t>
      </w:r>
      <w:r w:rsidR="0023368A" w:rsidRPr="00081781">
        <w:rPr>
          <w:rFonts w:ascii="Helvetica" w:eastAsia="Times New Roman" w:hAnsi="Helvetica" w:cs="Helvetica"/>
        </w:rPr>
        <w:t xml:space="preserve"> </w:t>
      </w:r>
      <w:r w:rsidRPr="00081781">
        <w:rPr>
          <w:rFonts w:ascii="Helvetica" w:eastAsia="Times New Roman" w:hAnsi="Helvetica" w:cs="Helvetica"/>
        </w:rPr>
        <w:t>Auditor</w:t>
      </w:r>
      <w:r w:rsidR="0023368A" w:rsidRPr="00081781">
        <w:rPr>
          <w:rFonts w:ascii="Helvetica" w:eastAsia="Times New Roman" w:hAnsi="Helvetica" w:cs="Helvetica"/>
        </w:rPr>
        <w:t xml:space="preserve"> </w:t>
      </w:r>
      <w:r w:rsidRPr="00081781">
        <w:rPr>
          <w:rFonts w:ascii="Helvetica" w:eastAsia="Times New Roman" w:hAnsi="Helvetica" w:cs="Helvetica"/>
        </w:rPr>
        <w:t>Interno</w:t>
      </w:r>
      <w:r w:rsidR="002D11E8" w:rsidRPr="00081781">
        <w:rPr>
          <w:rFonts w:ascii="Helvetica" w:eastAsia="Times New Roman" w:hAnsi="Helvetica" w:cs="Helvetica"/>
        </w:rPr>
        <w:t xml:space="preserve"> de la Universidad Pedagógica Nacional.</w:t>
      </w:r>
    </w:p>
    <w:p w14:paraId="2842DC5A" w14:textId="2F479933" w:rsidR="0005729A" w:rsidRPr="00081781" w:rsidRDefault="0005729A" w:rsidP="0005729A">
      <w:pPr>
        <w:jc w:val="both"/>
        <w:rPr>
          <w:rFonts w:ascii="Helvetica" w:hAnsi="Helvetica" w:cs="Helvetica"/>
        </w:rPr>
      </w:pPr>
      <w:r w:rsidRPr="00081781">
        <w:rPr>
          <w:rFonts w:ascii="Helvetica" w:hAnsi="Helvetica" w:cs="Helvetica"/>
          <w:b/>
        </w:rPr>
        <w:t>ARTÍCULO 1</w:t>
      </w:r>
      <w:r w:rsidR="007503D0" w:rsidRPr="00081781">
        <w:rPr>
          <w:rFonts w:ascii="Helvetica" w:hAnsi="Helvetica" w:cs="Helvetica"/>
          <w:b/>
        </w:rPr>
        <w:t>3</w:t>
      </w:r>
      <w:r w:rsidRPr="00081781">
        <w:rPr>
          <w:rFonts w:ascii="Helvetica" w:hAnsi="Helvetica" w:cs="Helvetica"/>
          <w:b/>
        </w:rPr>
        <w:t>°.</w:t>
      </w:r>
      <w:r w:rsidR="0023368A" w:rsidRPr="00081781">
        <w:rPr>
          <w:rFonts w:ascii="Helvetica" w:hAnsi="Helvetica" w:cs="Helvetica"/>
          <w:b/>
        </w:rPr>
        <w:t xml:space="preserve"> </w:t>
      </w:r>
      <w:r w:rsidRPr="00081781">
        <w:rPr>
          <w:rFonts w:ascii="Helvetica" w:hAnsi="Helvetica" w:cs="Helvetica"/>
          <w:b/>
        </w:rPr>
        <w:t>AUTORIDAD DE LA AUDITORIA INTERNA:</w:t>
      </w:r>
      <w:r w:rsidRPr="00081781">
        <w:rPr>
          <w:rFonts w:ascii="Helvetica" w:hAnsi="Helvetica" w:cs="Helvetica"/>
        </w:rPr>
        <w:t xml:space="preserve"> </w:t>
      </w:r>
      <w:r w:rsidR="00D80CE9" w:rsidRPr="00081781">
        <w:rPr>
          <w:rFonts w:ascii="Helvetica" w:hAnsi="Helvetica" w:cs="Helvetica"/>
        </w:rPr>
        <w:t>Los auditores internos bajo la autoridad del jefe de la Oficina de Control Interno</w:t>
      </w:r>
      <w:r w:rsidR="007503D0" w:rsidRPr="00081781">
        <w:rPr>
          <w:rFonts w:ascii="Helvetica" w:hAnsi="Helvetica" w:cs="Helvetica"/>
        </w:rPr>
        <w:t xml:space="preserve"> o quien haga sus veces,</w:t>
      </w:r>
      <w:r w:rsidR="00D80CE9" w:rsidRPr="00081781">
        <w:rPr>
          <w:rFonts w:ascii="Helvetica" w:hAnsi="Helvetica" w:cs="Helvetica"/>
        </w:rPr>
        <w:t xml:space="preserve"> con estricta responsabilidad</w:t>
      </w:r>
      <w:r w:rsidRPr="00081781">
        <w:rPr>
          <w:rFonts w:ascii="Helvetica" w:hAnsi="Helvetica" w:cs="Helvetica"/>
        </w:rPr>
        <w:t xml:space="preserve">, confidencialidad y la salvaguarda de la información y de los registros, </w:t>
      </w:r>
      <w:r w:rsidR="00915F6F" w:rsidRPr="00081781">
        <w:rPr>
          <w:rFonts w:ascii="Helvetica" w:hAnsi="Helvetica" w:cs="Helvetica"/>
        </w:rPr>
        <w:t>conforme al plan de trabajo y al programa de auditoria</w:t>
      </w:r>
      <w:r w:rsidR="00206D71" w:rsidRPr="00081781">
        <w:rPr>
          <w:rFonts w:ascii="Helvetica" w:hAnsi="Helvetica" w:cs="Helvetica"/>
        </w:rPr>
        <w:t>,</w:t>
      </w:r>
      <w:r w:rsidR="00915F6F" w:rsidRPr="00081781">
        <w:rPr>
          <w:rFonts w:ascii="Helvetica" w:hAnsi="Helvetica" w:cs="Helvetica"/>
        </w:rPr>
        <w:t xml:space="preserve"> aprobado por el Comité Institucional de Coordinación de Control Interno, </w:t>
      </w:r>
      <w:r w:rsidRPr="00081781">
        <w:rPr>
          <w:rFonts w:ascii="Helvetica" w:hAnsi="Helvetica" w:cs="Helvetica"/>
        </w:rPr>
        <w:t>están autorizados a:</w:t>
      </w:r>
    </w:p>
    <w:p w14:paraId="280C344D" w14:textId="5919F939" w:rsidR="0005729A" w:rsidRPr="00081781" w:rsidRDefault="0005729A" w:rsidP="0005729A">
      <w:pPr>
        <w:pStyle w:val="Prrafodelista"/>
        <w:numPr>
          <w:ilvl w:val="0"/>
          <w:numId w:val="25"/>
        </w:numPr>
        <w:ind w:left="426"/>
        <w:contextualSpacing/>
        <w:jc w:val="both"/>
        <w:rPr>
          <w:rFonts w:ascii="Helvetica" w:hAnsi="Helvetica" w:cs="Helvetica"/>
          <w:sz w:val="24"/>
          <w:szCs w:val="24"/>
        </w:rPr>
      </w:pPr>
      <w:r w:rsidRPr="00081781">
        <w:rPr>
          <w:rFonts w:ascii="Helvetica" w:hAnsi="Helvetica" w:cs="Helvetica"/>
          <w:sz w:val="24"/>
          <w:szCs w:val="24"/>
        </w:rPr>
        <w:t>Establecer frecuencias, seleccionar temas, determinar alcances de trabajo y aplicar las técnicas requeridas para cumplir los objetivos de auditoría.</w:t>
      </w:r>
    </w:p>
    <w:p w14:paraId="773F2C03" w14:textId="5C2ADA57" w:rsidR="0005729A" w:rsidRPr="00081781" w:rsidRDefault="0005729A" w:rsidP="0005729A">
      <w:pPr>
        <w:pStyle w:val="Prrafodelista"/>
        <w:numPr>
          <w:ilvl w:val="0"/>
          <w:numId w:val="25"/>
        </w:numPr>
        <w:ind w:left="426"/>
        <w:contextualSpacing/>
        <w:jc w:val="both"/>
        <w:rPr>
          <w:rFonts w:ascii="Helvetica" w:hAnsi="Helvetica" w:cs="Helvetica"/>
          <w:sz w:val="24"/>
          <w:szCs w:val="24"/>
        </w:rPr>
      </w:pPr>
      <w:r w:rsidRPr="00081781">
        <w:rPr>
          <w:rFonts w:ascii="Helvetica" w:hAnsi="Helvetica" w:cs="Helvetica"/>
          <w:sz w:val="24"/>
          <w:szCs w:val="24"/>
        </w:rPr>
        <w:t>Acceder a todos los registros, información, bases de datos, personal y bienes de la entidad que sean necesarios para lograr el objetivo y alcance de la auditoría, incluso aquellos bajo el control de terceros.</w:t>
      </w:r>
    </w:p>
    <w:p w14:paraId="4D885837" w14:textId="161180C6" w:rsidR="0005729A" w:rsidRPr="00081781" w:rsidRDefault="0005729A" w:rsidP="0005729A">
      <w:pPr>
        <w:pStyle w:val="Prrafodelista"/>
        <w:numPr>
          <w:ilvl w:val="0"/>
          <w:numId w:val="25"/>
        </w:numPr>
        <w:ind w:left="426"/>
        <w:contextualSpacing/>
        <w:jc w:val="both"/>
        <w:rPr>
          <w:rFonts w:ascii="Helvetica" w:hAnsi="Helvetica" w:cs="Helvetica"/>
          <w:sz w:val="24"/>
          <w:szCs w:val="24"/>
        </w:rPr>
      </w:pPr>
      <w:r w:rsidRPr="00081781">
        <w:rPr>
          <w:rFonts w:ascii="Helvetica" w:hAnsi="Helvetica" w:cs="Helvetica"/>
          <w:sz w:val="24"/>
          <w:szCs w:val="24"/>
        </w:rPr>
        <w:t xml:space="preserve">Solicitar la colaboración necesaria del personal en las </w:t>
      </w:r>
      <w:r w:rsidR="00915F6F" w:rsidRPr="00081781">
        <w:rPr>
          <w:rFonts w:ascii="Helvetica" w:hAnsi="Helvetica" w:cs="Helvetica"/>
          <w:sz w:val="24"/>
          <w:szCs w:val="24"/>
        </w:rPr>
        <w:t>dependencias</w:t>
      </w:r>
      <w:r w:rsidRPr="00081781">
        <w:rPr>
          <w:rFonts w:ascii="Helvetica" w:hAnsi="Helvetica" w:cs="Helvetica"/>
          <w:sz w:val="24"/>
          <w:szCs w:val="24"/>
        </w:rPr>
        <w:t xml:space="preserve"> de la entidad en las cuales se </w:t>
      </w:r>
      <w:r w:rsidR="00D80CE9" w:rsidRPr="00081781">
        <w:rPr>
          <w:rFonts w:ascii="Helvetica" w:hAnsi="Helvetica" w:cs="Helvetica"/>
          <w:sz w:val="24"/>
          <w:szCs w:val="24"/>
        </w:rPr>
        <w:t>realicen</w:t>
      </w:r>
      <w:r w:rsidR="004A2EF7" w:rsidRPr="00081781">
        <w:rPr>
          <w:rFonts w:ascii="Helvetica" w:hAnsi="Helvetica" w:cs="Helvetica"/>
          <w:sz w:val="24"/>
          <w:szCs w:val="24"/>
        </w:rPr>
        <w:t xml:space="preserve"> las auditorías,</w:t>
      </w:r>
      <w:r w:rsidRPr="00081781">
        <w:rPr>
          <w:rFonts w:ascii="Helvetica" w:hAnsi="Helvetica" w:cs="Helvetica"/>
          <w:sz w:val="24"/>
          <w:szCs w:val="24"/>
        </w:rPr>
        <w:t xml:space="preserve"> los seguimientos, controles</w:t>
      </w:r>
      <w:r w:rsidR="004A2EF7" w:rsidRPr="00081781">
        <w:rPr>
          <w:rFonts w:ascii="Helvetica" w:hAnsi="Helvetica" w:cs="Helvetica"/>
          <w:sz w:val="24"/>
          <w:szCs w:val="24"/>
        </w:rPr>
        <w:t xml:space="preserve"> y</w:t>
      </w:r>
      <w:r w:rsidRPr="00081781">
        <w:rPr>
          <w:rFonts w:ascii="Helvetica" w:hAnsi="Helvetica" w:cs="Helvetica"/>
          <w:sz w:val="24"/>
          <w:szCs w:val="24"/>
        </w:rPr>
        <w:t xml:space="preserve"> evaluaciones, así como de otros servicios especializados propios y ajenos a la entidad.</w:t>
      </w:r>
    </w:p>
    <w:p w14:paraId="02AD09D4" w14:textId="7A0288B7" w:rsidR="0005729A" w:rsidRPr="00081781" w:rsidRDefault="0005729A" w:rsidP="0005729A">
      <w:pPr>
        <w:pStyle w:val="Prrafodelista"/>
        <w:numPr>
          <w:ilvl w:val="0"/>
          <w:numId w:val="25"/>
        </w:numPr>
        <w:ind w:left="426"/>
        <w:contextualSpacing/>
        <w:jc w:val="both"/>
        <w:rPr>
          <w:rFonts w:ascii="Helvetica" w:hAnsi="Helvetica" w:cs="Helvetica"/>
          <w:sz w:val="24"/>
          <w:szCs w:val="24"/>
        </w:rPr>
      </w:pPr>
      <w:r w:rsidRPr="00081781">
        <w:rPr>
          <w:rFonts w:ascii="Helvetica" w:hAnsi="Helvetica" w:cs="Helvetica"/>
          <w:sz w:val="24"/>
          <w:szCs w:val="24"/>
        </w:rPr>
        <w:lastRenderedPageBreak/>
        <w:t xml:space="preserve">Desarrollar pruebas de vulnerabilidades técnicas y humanas que permitan identificar potenciales riesgos para la organización que comprometan la confidencialidad e integridad de la información y recursos de la </w:t>
      </w:r>
      <w:r w:rsidR="004A2EF7" w:rsidRPr="00081781">
        <w:rPr>
          <w:rFonts w:ascii="Helvetica" w:hAnsi="Helvetica" w:cs="Helvetica"/>
          <w:sz w:val="24"/>
          <w:szCs w:val="24"/>
        </w:rPr>
        <w:t>entidad</w:t>
      </w:r>
      <w:r w:rsidRPr="00081781">
        <w:rPr>
          <w:rFonts w:ascii="Helvetica" w:hAnsi="Helvetica" w:cs="Helvetica"/>
          <w:sz w:val="24"/>
          <w:szCs w:val="24"/>
        </w:rPr>
        <w:t>.</w:t>
      </w:r>
    </w:p>
    <w:p w14:paraId="435EC74F" w14:textId="77777777" w:rsidR="0005729A" w:rsidRPr="00081781" w:rsidRDefault="0005729A" w:rsidP="0005729A">
      <w:pPr>
        <w:jc w:val="both"/>
        <w:rPr>
          <w:rFonts w:ascii="Helvetica" w:hAnsi="Helvetica" w:cs="Helvetica"/>
        </w:rPr>
      </w:pPr>
    </w:p>
    <w:p w14:paraId="7227A17B" w14:textId="1463AADA" w:rsidR="0005729A" w:rsidRPr="00081781" w:rsidRDefault="002D11E8" w:rsidP="0005729A">
      <w:pPr>
        <w:jc w:val="both"/>
        <w:rPr>
          <w:rFonts w:ascii="Helvetica" w:hAnsi="Helvetica" w:cs="Helvetica"/>
          <w:b/>
        </w:rPr>
      </w:pPr>
      <w:r w:rsidRPr="00081781">
        <w:rPr>
          <w:rFonts w:ascii="Helvetica" w:hAnsi="Helvetica" w:cs="Helvetica"/>
          <w:b/>
        </w:rPr>
        <w:t>En observancia de los conceptos de autonomía e inconexión, l</w:t>
      </w:r>
      <w:r w:rsidR="0005729A" w:rsidRPr="00081781">
        <w:rPr>
          <w:rFonts w:ascii="Helvetica" w:hAnsi="Helvetica" w:cs="Helvetica"/>
          <w:b/>
        </w:rPr>
        <w:t>os auditores internos no están autorizados a:</w:t>
      </w:r>
    </w:p>
    <w:p w14:paraId="756AE1EB" w14:textId="277728B2" w:rsidR="0005729A" w:rsidRPr="00081781" w:rsidRDefault="0005729A" w:rsidP="0005729A">
      <w:pPr>
        <w:pStyle w:val="Prrafodelista"/>
        <w:numPr>
          <w:ilvl w:val="0"/>
          <w:numId w:val="26"/>
        </w:numPr>
        <w:ind w:left="426"/>
        <w:contextualSpacing/>
        <w:jc w:val="both"/>
        <w:rPr>
          <w:rFonts w:ascii="Helvetica" w:hAnsi="Helvetica" w:cs="Helvetica"/>
          <w:sz w:val="24"/>
          <w:szCs w:val="24"/>
        </w:rPr>
      </w:pPr>
      <w:r w:rsidRPr="00081781">
        <w:rPr>
          <w:rFonts w:ascii="Helvetica" w:hAnsi="Helvetica" w:cs="Helvetica"/>
          <w:sz w:val="24"/>
          <w:szCs w:val="24"/>
        </w:rPr>
        <w:t xml:space="preserve">Desempeñar tareas de naturaleza operativa, de control interno o de coordinación que son responsabilidad de </w:t>
      </w:r>
      <w:r w:rsidR="00D80CE9" w:rsidRPr="00081781">
        <w:rPr>
          <w:rFonts w:ascii="Helvetica" w:hAnsi="Helvetica" w:cs="Helvetica"/>
          <w:sz w:val="24"/>
          <w:szCs w:val="24"/>
        </w:rPr>
        <w:t>otras dependencias o instancias</w:t>
      </w:r>
      <w:r w:rsidR="007503D0" w:rsidRPr="00081781">
        <w:rPr>
          <w:rFonts w:ascii="Helvetica" w:hAnsi="Helvetica" w:cs="Helvetica"/>
          <w:sz w:val="24"/>
          <w:szCs w:val="24"/>
        </w:rPr>
        <w:t xml:space="preserve"> </w:t>
      </w:r>
      <w:r w:rsidR="002D11E8" w:rsidRPr="00081781">
        <w:rPr>
          <w:rFonts w:ascii="Helvetica" w:hAnsi="Helvetica" w:cs="Helvetica"/>
          <w:sz w:val="24"/>
          <w:szCs w:val="24"/>
        </w:rPr>
        <w:t>de la Universidad.</w:t>
      </w:r>
    </w:p>
    <w:p w14:paraId="2160FDCC" w14:textId="52254E7F" w:rsidR="002D11E8" w:rsidRPr="00081781" w:rsidRDefault="002D11E8" w:rsidP="0005729A">
      <w:pPr>
        <w:pStyle w:val="Prrafodelista"/>
        <w:numPr>
          <w:ilvl w:val="0"/>
          <w:numId w:val="26"/>
        </w:numPr>
        <w:ind w:left="426"/>
        <w:contextualSpacing/>
        <w:jc w:val="both"/>
        <w:rPr>
          <w:rFonts w:ascii="Helvetica" w:hAnsi="Helvetica" w:cs="Helvetica"/>
          <w:sz w:val="24"/>
          <w:szCs w:val="24"/>
        </w:rPr>
      </w:pPr>
      <w:r w:rsidRPr="00081781">
        <w:rPr>
          <w:rFonts w:ascii="Helvetica" w:hAnsi="Helvetica" w:cs="Helvetica"/>
          <w:sz w:val="24"/>
          <w:szCs w:val="24"/>
        </w:rPr>
        <w:t>Diseñar o implementar los controles internos, desarrollar los procedimientos, instalar sistemas, gestionar los riesgos o dedicarse a cualquier otra actividad que pueda alterar su juicio e independencia.</w:t>
      </w:r>
    </w:p>
    <w:p w14:paraId="2069E67D" w14:textId="48E285B2" w:rsidR="0005729A" w:rsidRPr="00081781" w:rsidRDefault="0005729A" w:rsidP="0005729A">
      <w:pPr>
        <w:pStyle w:val="Prrafodelista"/>
        <w:numPr>
          <w:ilvl w:val="0"/>
          <w:numId w:val="26"/>
        </w:numPr>
        <w:ind w:left="426"/>
        <w:contextualSpacing/>
        <w:jc w:val="both"/>
        <w:rPr>
          <w:rFonts w:ascii="Helvetica" w:hAnsi="Helvetica" w:cs="Helvetica"/>
          <w:sz w:val="24"/>
          <w:szCs w:val="24"/>
        </w:rPr>
      </w:pPr>
      <w:r w:rsidRPr="00081781">
        <w:rPr>
          <w:rFonts w:ascii="Helvetica" w:hAnsi="Helvetica" w:cs="Helvetica"/>
          <w:sz w:val="24"/>
          <w:szCs w:val="24"/>
        </w:rPr>
        <w:t>Iniciar o aprobar transacciones o servicios ajenos a la</w:t>
      </w:r>
      <w:r w:rsidR="00D80CE9" w:rsidRPr="00081781">
        <w:rPr>
          <w:rFonts w:ascii="Helvetica" w:hAnsi="Helvetica" w:cs="Helvetica"/>
          <w:sz w:val="24"/>
          <w:szCs w:val="24"/>
        </w:rPr>
        <w:t>s funciones y roles de la</w:t>
      </w:r>
      <w:r w:rsidRPr="00081781">
        <w:rPr>
          <w:rFonts w:ascii="Helvetica" w:hAnsi="Helvetica" w:cs="Helvetica"/>
          <w:sz w:val="24"/>
          <w:szCs w:val="24"/>
        </w:rPr>
        <w:t xml:space="preserve"> Oficina de Control Interno.</w:t>
      </w:r>
    </w:p>
    <w:p w14:paraId="19BC1577" w14:textId="7D40FE1A" w:rsidR="0005729A" w:rsidRPr="00081781" w:rsidRDefault="0005729A" w:rsidP="0005729A">
      <w:pPr>
        <w:pStyle w:val="Prrafodelista"/>
        <w:numPr>
          <w:ilvl w:val="0"/>
          <w:numId w:val="26"/>
        </w:numPr>
        <w:ind w:left="426"/>
        <w:contextualSpacing/>
        <w:jc w:val="both"/>
        <w:rPr>
          <w:rFonts w:ascii="Helvetica" w:hAnsi="Helvetica" w:cs="Helvetica"/>
          <w:sz w:val="24"/>
          <w:szCs w:val="24"/>
        </w:rPr>
      </w:pPr>
      <w:r w:rsidRPr="00081781">
        <w:rPr>
          <w:rFonts w:ascii="Helvetica" w:hAnsi="Helvetica" w:cs="Helvetica"/>
          <w:sz w:val="24"/>
          <w:szCs w:val="24"/>
        </w:rPr>
        <w:t>Realizar seguimiento, control, evaluación y auditorías en las que pudieran tener conflictos de interés.</w:t>
      </w:r>
    </w:p>
    <w:p w14:paraId="5F9037B7" w14:textId="2F78B2D9" w:rsidR="0005729A" w:rsidRPr="00081781" w:rsidRDefault="0005729A" w:rsidP="0005729A">
      <w:pPr>
        <w:pStyle w:val="Prrafodelista"/>
        <w:numPr>
          <w:ilvl w:val="0"/>
          <w:numId w:val="26"/>
        </w:numPr>
        <w:ind w:left="426"/>
        <w:contextualSpacing/>
        <w:jc w:val="both"/>
        <w:rPr>
          <w:rFonts w:ascii="Helvetica" w:hAnsi="Helvetica" w:cs="Helvetica"/>
          <w:sz w:val="24"/>
          <w:szCs w:val="24"/>
        </w:rPr>
      </w:pPr>
      <w:r w:rsidRPr="00081781">
        <w:rPr>
          <w:rFonts w:ascii="Helvetica" w:hAnsi="Helvetica" w:cs="Helvetica"/>
          <w:sz w:val="24"/>
          <w:szCs w:val="24"/>
        </w:rPr>
        <w:t>Gestionar los riesgos de la organización, con excepción de la gestión de los riesgos</w:t>
      </w:r>
      <w:r w:rsidR="004A2EF7" w:rsidRPr="00081781">
        <w:rPr>
          <w:rFonts w:ascii="Helvetica" w:hAnsi="Helvetica" w:cs="Helvetica"/>
          <w:sz w:val="24"/>
          <w:szCs w:val="24"/>
        </w:rPr>
        <w:t xml:space="preserve"> de las actividades </w:t>
      </w:r>
      <w:r w:rsidRPr="00081781">
        <w:rPr>
          <w:rFonts w:ascii="Helvetica" w:hAnsi="Helvetica" w:cs="Helvetica"/>
          <w:sz w:val="24"/>
          <w:szCs w:val="24"/>
        </w:rPr>
        <w:t>correspondientes al proceso de Control y evaluación</w:t>
      </w:r>
      <w:r w:rsidR="004A2EF7" w:rsidRPr="00081781">
        <w:rPr>
          <w:rFonts w:ascii="Helvetica" w:hAnsi="Helvetica" w:cs="Helvetica"/>
          <w:sz w:val="24"/>
          <w:szCs w:val="24"/>
        </w:rPr>
        <w:t xml:space="preserve"> que sean realizadas o ejecutadas directamente por la Oficina de Control In</w:t>
      </w:r>
      <w:r w:rsidR="00D80CE9" w:rsidRPr="00081781">
        <w:rPr>
          <w:rFonts w:ascii="Helvetica" w:hAnsi="Helvetica" w:cs="Helvetica"/>
          <w:sz w:val="24"/>
          <w:szCs w:val="24"/>
        </w:rPr>
        <w:t>t</w:t>
      </w:r>
      <w:r w:rsidR="004A2EF7" w:rsidRPr="00081781">
        <w:rPr>
          <w:rFonts w:ascii="Helvetica" w:hAnsi="Helvetica" w:cs="Helvetica"/>
          <w:sz w:val="24"/>
          <w:szCs w:val="24"/>
        </w:rPr>
        <w:t>erno</w:t>
      </w:r>
      <w:r w:rsidR="00D80CE9" w:rsidRPr="00081781">
        <w:rPr>
          <w:rFonts w:ascii="Helvetica" w:hAnsi="Helvetica" w:cs="Helvetica"/>
          <w:sz w:val="24"/>
          <w:szCs w:val="24"/>
        </w:rPr>
        <w:t>.</w:t>
      </w:r>
    </w:p>
    <w:p w14:paraId="0300E078" w14:textId="77777777" w:rsidR="002D11E8" w:rsidRPr="00081781" w:rsidRDefault="002D11E8" w:rsidP="0005729A">
      <w:pPr>
        <w:jc w:val="both"/>
        <w:rPr>
          <w:rFonts w:ascii="Helvetica" w:eastAsia="Times New Roman" w:hAnsi="Helvetica" w:cs="Helvetica"/>
        </w:rPr>
      </w:pPr>
    </w:p>
    <w:p w14:paraId="55AE0C95" w14:textId="5C00AC1F" w:rsidR="00B702DB" w:rsidRPr="00081781" w:rsidRDefault="0005729A" w:rsidP="002D11E8">
      <w:pPr>
        <w:jc w:val="both"/>
        <w:rPr>
          <w:rFonts w:ascii="Helvetica" w:eastAsia="Times New Roman" w:hAnsi="Helvetica" w:cs="Helvetica"/>
        </w:rPr>
      </w:pPr>
      <w:r w:rsidRPr="00081781">
        <w:rPr>
          <w:rFonts w:ascii="Helvetica" w:eastAsia="Times New Roman" w:hAnsi="Helvetica" w:cs="Helvetica"/>
          <w:b/>
        </w:rPr>
        <w:t>ARTÍCULO  1</w:t>
      </w:r>
      <w:r w:rsidR="007503D0" w:rsidRPr="00081781">
        <w:rPr>
          <w:rFonts w:ascii="Helvetica" w:eastAsia="Times New Roman" w:hAnsi="Helvetica" w:cs="Helvetica"/>
          <w:b/>
        </w:rPr>
        <w:t>4</w:t>
      </w:r>
      <w:r w:rsidR="002D11E8" w:rsidRPr="00081781">
        <w:rPr>
          <w:rFonts w:ascii="Helvetica" w:eastAsia="Times New Roman" w:hAnsi="Helvetica" w:cs="Helvetica"/>
          <w:b/>
        </w:rPr>
        <w:t xml:space="preserve">°. </w:t>
      </w:r>
      <w:r w:rsidRPr="00081781">
        <w:rPr>
          <w:rFonts w:ascii="Helvetica" w:eastAsia="Times New Roman" w:hAnsi="Helvetica" w:cs="Helvetica"/>
          <w:b/>
        </w:rPr>
        <w:t>IMPEDIMENTOS DE LOS AUDITORES</w:t>
      </w:r>
      <w:r w:rsidRPr="00081781">
        <w:rPr>
          <w:rFonts w:ascii="Helvetica" w:eastAsia="Times New Roman" w:hAnsi="Helvetica" w:cs="Helvetica"/>
        </w:rPr>
        <w:t>. Si durante la ejecución de una auditoría interna surgiese un conflicto de interés para el auditor, este deberá declararlo, sin perjuicio de que el funcionario pueda ser recusado. Los conflictos que surjan en materia de conflicto de intereses deberán ser absueltos por el Comité Institucional de Control Interno.</w:t>
      </w:r>
    </w:p>
    <w:p w14:paraId="74DF44B8" w14:textId="77777777" w:rsidR="0023368A" w:rsidRPr="00081781" w:rsidRDefault="0023368A" w:rsidP="00B702DB">
      <w:pPr>
        <w:spacing w:after="0"/>
        <w:jc w:val="center"/>
        <w:rPr>
          <w:rFonts w:ascii="Helvetica" w:hAnsi="Helvetica" w:cs="Helvetica"/>
          <w:b/>
        </w:rPr>
      </w:pPr>
    </w:p>
    <w:p w14:paraId="066B8079" w14:textId="63B1DD25" w:rsidR="0005729A" w:rsidRPr="00081781" w:rsidRDefault="0005729A" w:rsidP="00B702DB">
      <w:pPr>
        <w:spacing w:after="0"/>
        <w:jc w:val="center"/>
        <w:rPr>
          <w:rFonts w:ascii="Helvetica" w:hAnsi="Helvetica" w:cs="Helvetica"/>
          <w:b/>
        </w:rPr>
      </w:pPr>
      <w:r w:rsidRPr="00081781">
        <w:rPr>
          <w:rFonts w:ascii="Helvetica" w:hAnsi="Helvetica" w:cs="Helvetica"/>
          <w:b/>
        </w:rPr>
        <w:t xml:space="preserve">CAPITULO   </w:t>
      </w:r>
      <w:r w:rsidR="000B1D83" w:rsidRPr="00081781">
        <w:rPr>
          <w:rFonts w:ascii="Helvetica" w:hAnsi="Helvetica" w:cs="Helvetica"/>
          <w:b/>
        </w:rPr>
        <w:t>I</w:t>
      </w:r>
      <w:r w:rsidR="005F13B1">
        <w:rPr>
          <w:rFonts w:ascii="Helvetica" w:hAnsi="Helvetica" w:cs="Helvetica"/>
          <w:b/>
        </w:rPr>
        <w:t>V</w:t>
      </w:r>
    </w:p>
    <w:p w14:paraId="652C6893" w14:textId="77777777" w:rsidR="0005729A" w:rsidRPr="00081781" w:rsidRDefault="0005729A" w:rsidP="00B702DB">
      <w:pPr>
        <w:spacing w:after="0"/>
        <w:jc w:val="both"/>
        <w:rPr>
          <w:rFonts w:ascii="Helvetica" w:hAnsi="Helvetica" w:cs="Helvetica"/>
          <w:b/>
        </w:rPr>
      </w:pPr>
    </w:p>
    <w:p w14:paraId="73B4C3F3" w14:textId="77777777" w:rsidR="0005729A" w:rsidRPr="00081781" w:rsidRDefault="0005729A" w:rsidP="00B702DB">
      <w:pPr>
        <w:spacing w:after="0"/>
        <w:jc w:val="center"/>
        <w:rPr>
          <w:rFonts w:ascii="Helvetica" w:hAnsi="Helvetica" w:cs="Helvetica"/>
        </w:rPr>
      </w:pPr>
      <w:r w:rsidRPr="00081781">
        <w:rPr>
          <w:rFonts w:ascii="Helvetica" w:hAnsi="Helvetica" w:cs="Helvetica"/>
          <w:b/>
        </w:rPr>
        <w:t>CÓDIGO DE ÉTICA DEL AUDITOR</w:t>
      </w:r>
    </w:p>
    <w:p w14:paraId="78CE430D" w14:textId="77777777" w:rsidR="0005729A" w:rsidRPr="00081781" w:rsidRDefault="0005729A" w:rsidP="00B702DB">
      <w:pPr>
        <w:spacing w:after="0"/>
        <w:jc w:val="both"/>
        <w:rPr>
          <w:rFonts w:ascii="Helvetica" w:eastAsia="Times New Roman" w:hAnsi="Helvetica" w:cs="Helvetica"/>
        </w:rPr>
      </w:pPr>
    </w:p>
    <w:p w14:paraId="7F2FCDC1" w14:textId="26037D25" w:rsidR="002D11E8" w:rsidRPr="00081781" w:rsidRDefault="0005729A" w:rsidP="0005729A">
      <w:pPr>
        <w:jc w:val="both"/>
        <w:rPr>
          <w:rFonts w:ascii="Helvetica" w:eastAsia="Times New Roman" w:hAnsi="Helvetica" w:cs="Helvetica"/>
        </w:rPr>
      </w:pPr>
      <w:r w:rsidRPr="00081781">
        <w:rPr>
          <w:rFonts w:ascii="Helvetica" w:hAnsi="Helvetica" w:cs="Helvetica"/>
          <w:b/>
        </w:rPr>
        <w:t xml:space="preserve">ARTÍCULO  </w:t>
      </w:r>
      <w:r w:rsidR="00DB5FF9" w:rsidRPr="00081781">
        <w:rPr>
          <w:rFonts w:ascii="Helvetica" w:hAnsi="Helvetica" w:cs="Helvetica"/>
          <w:b/>
        </w:rPr>
        <w:t>15</w:t>
      </w:r>
      <w:r w:rsidRPr="00081781">
        <w:rPr>
          <w:rFonts w:ascii="Helvetica" w:hAnsi="Helvetica" w:cs="Helvetica"/>
          <w:b/>
        </w:rPr>
        <w:t xml:space="preserve">°. </w:t>
      </w:r>
      <w:r w:rsidRPr="00081781">
        <w:rPr>
          <w:rFonts w:ascii="Helvetica" w:eastAsia="Times New Roman" w:hAnsi="Helvetica" w:cs="Helvetica"/>
        </w:rPr>
        <w:t>El Código de Ética de los auditores</w:t>
      </w:r>
      <w:r w:rsidR="00B702DB" w:rsidRPr="00081781">
        <w:rPr>
          <w:rFonts w:ascii="Helvetica" w:eastAsia="Times New Roman" w:hAnsi="Helvetica" w:cs="Helvetica"/>
        </w:rPr>
        <w:t xml:space="preserve"> internos</w:t>
      </w:r>
      <w:r w:rsidRPr="00081781">
        <w:rPr>
          <w:rFonts w:ascii="Helvetica" w:eastAsia="Times New Roman" w:hAnsi="Helvetica" w:cs="Helvetica"/>
        </w:rPr>
        <w:t xml:space="preserve"> de la Universidad Pedagógica Nacional comprende los valores y principios que guían la labor </w:t>
      </w:r>
      <w:r w:rsidR="002232B3" w:rsidRPr="00081781">
        <w:rPr>
          <w:rFonts w:ascii="Helvetica" w:eastAsia="Times New Roman" w:hAnsi="Helvetica" w:cs="Helvetica"/>
        </w:rPr>
        <w:t xml:space="preserve">y comportamiento </w:t>
      </w:r>
      <w:r w:rsidRPr="00081781">
        <w:rPr>
          <w:rFonts w:ascii="Helvetica" w:eastAsia="Times New Roman" w:hAnsi="Helvetica" w:cs="Helvetica"/>
        </w:rPr>
        <w:t>cotidian</w:t>
      </w:r>
      <w:r w:rsidR="002232B3" w:rsidRPr="00081781">
        <w:rPr>
          <w:rFonts w:ascii="Helvetica" w:eastAsia="Times New Roman" w:hAnsi="Helvetica" w:cs="Helvetica"/>
        </w:rPr>
        <w:t>o</w:t>
      </w:r>
      <w:r w:rsidRPr="00081781">
        <w:rPr>
          <w:rFonts w:ascii="Helvetica" w:eastAsia="Times New Roman" w:hAnsi="Helvetica" w:cs="Helvetica"/>
        </w:rPr>
        <w:t xml:space="preserve"> de los </w:t>
      </w:r>
      <w:r w:rsidR="005D4EC8" w:rsidRPr="00081781">
        <w:rPr>
          <w:rFonts w:ascii="Helvetica" w:eastAsia="Times New Roman" w:hAnsi="Helvetica" w:cs="Helvetica"/>
        </w:rPr>
        <w:t>servidores públicos de la Universidad, establecidos en la carta ética</w:t>
      </w:r>
      <w:r w:rsidR="002232B3" w:rsidRPr="00081781">
        <w:rPr>
          <w:rFonts w:ascii="Helvetica" w:eastAsia="Times New Roman" w:hAnsi="Helvetica" w:cs="Helvetica"/>
        </w:rPr>
        <w:t xml:space="preserve"> (Resolución </w:t>
      </w:r>
      <w:r w:rsidR="0023368A" w:rsidRPr="00081781">
        <w:rPr>
          <w:rFonts w:ascii="Helvetica" w:eastAsia="Times New Roman" w:hAnsi="Helvetica" w:cs="Helvetica"/>
        </w:rPr>
        <w:t>rectoral 2027 de 2006)</w:t>
      </w:r>
      <w:r w:rsidR="002232B3" w:rsidRPr="00081781">
        <w:rPr>
          <w:rFonts w:ascii="Helvetica" w:eastAsia="Times New Roman" w:hAnsi="Helvetica" w:cs="Helvetica"/>
        </w:rPr>
        <w:t xml:space="preserve"> o norma que la modifique o sustituya)</w:t>
      </w:r>
      <w:r w:rsidR="005D4EC8" w:rsidRPr="00081781">
        <w:rPr>
          <w:rFonts w:ascii="Helvetica" w:eastAsia="Times New Roman" w:hAnsi="Helvetica" w:cs="Helvetica"/>
        </w:rPr>
        <w:t xml:space="preserve">, además de los que se </w:t>
      </w:r>
      <w:r w:rsidR="000B1D83" w:rsidRPr="00081781">
        <w:rPr>
          <w:rFonts w:ascii="Helvetica" w:eastAsia="Times New Roman" w:hAnsi="Helvetica" w:cs="Helvetica"/>
        </w:rPr>
        <w:t>precisan</w:t>
      </w:r>
      <w:r w:rsidR="005D4EC8" w:rsidRPr="00081781">
        <w:rPr>
          <w:rFonts w:ascii="Helvetica" w:eastAsia="Times New Roman" w:hAnsi="Helvetica" w:cs="Helvetica"/>
        </w:rPr>
        <w:t xml:space="preserve"> a continuación. </w:t>
      </w:r>
    </w:p>
    <w:p w14:paraId="43A9753A" w14:textId="1D2713D0" w:rsidR="0005729A" w:rsidRPr="00081781" w:rsidRDefault="0005729A" w:rsidP="0005729A">
      <w:pPr>
        <w:jc w:val="both"/>
        <w:rPr>
          <w:rFonts w:ascii="Helvetica" w:eastAsia="Times New Roman" w:hAnsi="Helvetica" w:cs="Helvetica"/>
        </w:rPr>
      </w:pPr>
      <w:r w:rsidRPr="00081781">
        <w:rPr>
          <w:rFonts w:ascii="Helvetica" w:eastAsia="Times New Roman" w:hAnsi="Helvetica" w:cs="Helvetica"/>
        </w:rPr>
        <w:t>La independencia, las facultades y las responsabilidades del auditor en el sector público plantean elevadas exigencias; las propias del servidor público y</w:t>
      </w:r>
      <w:r w:rsidR="00B702DB" w:rsidRPr="00081781">
        <w:rPr>
          <w:rFonts w:ascii="Helvetica" w:eastAsia="Times New Roman" w:hAnsi="Helvetica" w:cs="Helvetica"/>
        </w:rPr>
        <w:t>,</w:t>
      </w:r>
      <w:r w:rsidRPr="00081781">
        <w:rPr>
          <w:rFonts w:ascii="Helvetica" w:eastAsia="Times New Roman" w:hAnsi="Helvetica" w:cs="Helvetica"/>
        </w:rPr>
        <w:t xml:space="preserve"> en particular</w:t>
      </w:r>
      <w:r w:rsidR="00B702DB" w:rsidRPr="00081781">
        <w:rPr>
          <w:rFonts w:ascii="Helvetica" w:eastAsia="Times New Roman" w:hAnsi="Helvetica" w:cs="Helvetica"/>
        </w:rPr>
        <w:t>,</w:t>
      </w:r>
      <w:r w:rsidRPr="00081781">
        <w:rPr>
          <w:rFonts w:ascii="Helvetica" w:eastAsia="Times New Roman" w:hAnsi="Helvetica" w:cs="Helvetica"/>
        </w:rPr>
        <w:t xml:space="preserve"> las que debe orientar a quien se desempeña como auditor.</w:t>
      </w:r>
    </w:p>
    <w:p w14:paraId="389D3160" w14:textId="77777777" w:rsidR="000B1D83" w:rsidRPr="00081781" w:rsidRDefault="0005729A" w:rsidP="0005729A">
      <w:pPr>
        <w:jc w:val="both"/>
        <w:rPr>
          <w:rFonts w:ascii="Helvetica" w:eastAsia="Times New Roman" w:hAnsi="Helvetica" w:cs="Helvetica"/>
        </w:rPr>
      </w:pPr>
      <w:r w:rsidRPr="00081781">
        <w:rPr>
          <w:rFonts w:ascii="Helvetica" w:eastAsia="Times New Roman" w:hAnsi="Helvetica" w:cs="Helvetica"/>
        </w:rPr>
        <w:t xml:space="preserve">La credibilidad y confianza son logradas por el auditor mediante la adopción y aplicación de las exigencias éticas, nociones </w:t>
      </w:r>
      <w:r w:rsidR="00686822" w:rsidRPr="00081781">
        <w:rPr>
          <w:rFonts w:ascii="Helvetica" w:eastAsia="Times New Roman" w:hAnsi="Helvetica" w:cs="Helvetica"/>
        </w:rPr>
        <w:t>intrínsecas</w:t>
      </w:r>
      <w:r w:rsidRPr="00081781">
        <w:rPr>
          <w:rFonts w:ascii="Helvetica" w:eastAsia="Times New Roman" w:hAnsi="Helvetica" w:cs="Helvetica"/>
        </w:rPr>
        <w:t xml:space="preserve"> en los conceptos de integridad, independencia y objetividad, confidencialidad y competencia profesional.</w:t>
      </w:r>
      <w:r w:rsidR="000B1D83" w:rsidRPr="00081781">
        <w:rPr>
          <w:rFonts w:ascii="Helvetica" w:eastAsia="Times New Roman" w:hAnsi="Helvetica" w:cs="Helvetica"/>
        </w:rPr>
        <w:t xml:space="preserve"> </w:t>
      </w:r>
    </w:p>
    <w:p w14:paraId="6A537341" w14:textId="0874F74F" w:rsidR="00686822" w:rsidRPr="00081781" w:rsidRDefault="0005729A" w:rsidP="0005729A">
      <w:pPr>
        <w:jc w:val="both"/>
        <w:rPr>
          <w:rFonts w:ascii="Helvetica" w:eastAsia="Times New Roman" w:hAnsi="Helvetica" w:cs="Helvetica"/>
        </w:rPr>
      </w:pPr>
      <w:r w:rsidRPr="00081781">
        <w:rPr>
          <w:rFonts w:ascii="Helvetica" w:eastAsia="Times New Roman" w:hAnsi="Helvetica" w:cs="Helvetica"/>
        </w:rPr>
        <w:t xml:space="preserve">El Código de Ética de la actividad de auditoría interna </w:t>
      </w:r>
      <w:r w:rsidR="0023368A" w:rsidRPr="00081781">
        <w:rPr>
          <w:rFonts w:ascii="Helvetica" w:eastAsia="Times New Roman" w:hAnsi="Helvetica" w:cs="Helvetica"/>
        </w:rPr>
        <w:t xml:space="preserve">es </w:t>
      </w:r>
      <w:r w:rsidRPr="00081781">
        <w:rPr>
          <w:rFonts w:ascii="Helvetica" w:eastAsia="Times New Roman" w:hAnsi="Helvetica" w:cs="Helvetica"/>
        </w:rPr>
        <w:t xml:space="preserve">aplicable a los profesionales que proveen servicios en las actividades de auditoría </w:t>
      </w:r>
      <w:r w:rsidR="002D11E8" w:rsidRPr="00081781">
        <w:rPr>
          <w:rFonts w:ascii="Helvetica" w:eastAsia="Times New Roman" w:hAnsi="Helvetica" w:cs="Helvetica"/>
        </w:rPr>
        <w:t xml:space="preserve">en la </w:t>
      </w:r>
      <w:r w:rsidRPr="00081781">
        <w:rPr>
          <w:rFonts w:ascii="Helvetica" w:eastAsia="Times New Roman" w:hAnsi="Helvetica" w:cs="Helvetica"/>
        </w:rPr>
        <w:t>Universidad Pedagógica Nacional</w:t>
      </w:r>
      <w:r w:rsidR="0023368A" w:rsidRPr="00081781">
        <w:rPr>
          <w:rFonts w:ascii="Helvetica" w:eastAsia="Times New Roman" w:hAnsi="Helvetica" w:cs="Helvetica"/>
        </w:rPr>
        <w:t>.</w:t>
      </w:r>
    </w:p>
    <w:p w14:paraId="484E6A06" w14:textId="01027E0A" w:rsidR="00686822" w:rsidRPr="00081781" w:rsidRDefault="00686822" w:rsidP="0005729A">
      <w:pPr>
        <w:jc w:val="both"/>
        <w:rPr>
          <w:rFonts w:ascii="Helvetica" w:hAnsi="Helvetica" w:cs="Helvetica"/>
        </w:rPr>
      </w:pPr>
      <w:r w:rsidRPr="00081781">
        <w:rPr>
          <w:rFonts w:ascii="Helvetica" w:hAnsi="Helvetica" w:cs="Helvetica"/>
          <w:b/>
        </w:rPr>
        <w:t xml:space="preserve">ARTÍCULO  16°. </w:t>
      </w:r>
      <w:r w:rsidRPr="00081781">
        <w:rPr>
          <w:rFonts w:ascii="Helvetica" w:eastAsia="Times New Roman" w:hAnsi="Helvetica" w:cs="Helvetica"/>
          <w:b/>
        </w:rPr>
        <w:t>OBJETO</w:t>
      </w:r>
      <w:r w:rsidR="008D1BB7" w:rsidRPr="00081781">
        <w:rPr>
          <w:rFonts w:ascii="Helvetica" w:eastAsia="Times New Roman" w:hAnsi="Helvetica" w:cs="Helvetica"/>
          <w:b/>
        </w:rPr>
        <w:t>.</w:t>
      </w:r>
      <w:r w:rsidR="008D1BB7" w:rsidRPr="00081781">
        <w:rPr>
          <w:rFonts w:ascii="Helvetica" w:eastAsia="Times New Roman" w:hAnsi="Helvetica" w:cs="Helvetica"/>
        </w:rPr>
        <w:t xml:space="preserve"> El objeto del</w:t>
      </w:r>
      <w:r w:rsidRPr="00081781">
        <w:rPr>
          <w:rFonts w:ascii="Helvetica" w:eastAsia="Times New Roman" w:hAnsi="Helvetica" w:cs="Helvetica"/>
        </w:rPr>
        <w:t xml:space="preserve"> Código de Éti</w:t>
      </w:r>
      <w:r w:rsidR="008D1BB7" w:rsidRPr="00081781">
        <w:rPr>
          <w:rFonts w:ascii="Helvetica" w:eastAsia="Times New Roman" w:hAnsi="Helvetica" w:cs="Helvetica"/>
        </w:rPr>
        <w:t xml:space="preserve">ca de los auditores internos de la Universidad Pedagógica Nacional </w:t>
      </w:r>
      <w:r w:rsidRPr="00081781">
        <w:rPr>
          <w:rFonts w:ascii="Helvetica" w:eastAsia="Times New Roman" w:hAnsi="Helvetica" w:cs="Helvetica"/>
        </w:rPr>
        <w:t xml:space="preserve">es indicar el camino correcto para la acción y el comportamiento de los auditores internos adscritos a la Oficina de Control Interno y todos aquellos que realizan la actividad de auditoría </w:t>
      </w:r>
      <w:r w:rsidR="0023368A" w:rsidRPr="00081781">
        <w:rPr>
          <w:rFonts w:ascii="Helvetica" w:eastAsia="Times New Roman" w:hAnsi="Helvetica" w:cs="Helvetica"/>
        </w:rPr>
        <w:t xml:space="preserve">interna </w:t>
      </w:r>
      <w:r w:rsidRPr="00081781">
        <w:rPr>
          <w:rFonts w:ascii="Helvetica" w:eastAsia="Times New Roman" w:hAnsi="Helvetica" w:cs="Helvetica"/>
        </w:rPr>
        <w:t>en la Entidad.</w:t>
      </w:r>
      <w:r w:rsidRPr="00081781">
        <w:rPr>
          <w:rFonts w:ascii="Helvetica" w:hAnsi="Helvetica" w:cs="Helvetica"/>
        </w:rPr>
        <w:t xml:space="preserve"> </w:t>
      </w:r>
    </w:p>
    <w:p w14:paraId="7AF6B808" w14:textId="381A1201" w:rsidR="00686822" w:rsidRPr="00081781" w:rsidRDefault="008D1BB7" w:rsidP="0005729A">
      <w:pPr>
        <w:jc w:val="both"/>
        <w:rPr>
          <w:rFonts w:ascii="Helvetica" w:hAnsi="Helvetica" w:cs="Helvetica"/>
        </w:rPr>
      </w:pPr>
      <w:r w:rsidRPr="00081781">
        <w:rPr>
          <w:rFonts w:ascii="Helvetica" w:hAnsi="Helvetica" w:cs="Helvetica"/>
          <w:b/>
        </w:rPr>
        <w:lastRenderedPageBreak/>
        <w:t>ARTÍCULO  17°.</w:t>
      </w:r>
      <w:r w:rsidR="002D11E8" w:rsidRPr="00081781">
        <w:rPr>
          <w:rFonts w:ascii="Helvetica" w:hAnsi="Helvetica" w:cs="Helvetica"/>
          <w:b/>
        </w:rPr>
        <w:t xml:space="preserve"> </w:t>
      </w:r>
      <w:r w:rsidR="00686822" w:rsidRPr="00081781">
        <w:rPr>
          <w:rFonts w:ascii="Helvetica" w:hAnsi="Helvetica" w:cs="Helvetica"/>
          <w:b/>
        </w:rPr>
        <w:t>ALCANCE</w:t>
      </w:r>
      <w:r w:rsidRPr="00081781">
        <w:rPr>
          <w:rFonts w:ascii="Helvetica" w:hAnsi="Helvetica" w:cs="Helvetica"/>
          <w:b/>
        </w:rPr>
        <w:t>.</w:t>
      </w:r>
      <w:r w:rsidR="00686822" w:rsidRPr="00081781">
        <w:rPr>
          <w:rFonts w:ascii="Helvetica" w:hAnsi="Helvetica" w:cs="Helvetica"/>
        </w:rPr>
        <w:t xml:space="preserve"> E</w:t>
      </w:r>
      <w:r w:rsidRPr="00081781">
        <w:rPr>
          <w:rFonts w:ascii="Helvetica" w:hAnsi="Helvetica" w:cs="Helvetica"/>
        </w:rPr>
        <w:t>l presente</w:t>
      </w:r>
      <w:r w:rsidR="00686822" w:rsidRPr="00081781">
        <w:rPr>
          <w:rFonts w:ascii="Helvetica" w:hAnsi="Helvetica" w:cs="Helvetica"/>
        </w:rPr>
        <w:t xml:space="preserve"> código de ética acoge en su totalidad el “Código de Ética” del Instituto de Auditores Internos (IIA, por sus siglas en inglés), el cual </w:t>
      </w:r>
      <w:r w:rsidRPr="00081781">
        <w:rPr>
          <w:rFonts w:ascii="Helvetica" w:hAnsi="Helvetica" w:cs="Helvetica"/>
        </w:rPr>
        <w:t>comprende</w:t>
      </w:r>
      <w:r w:rsidR="00686822" w:rsidRPr="00081781">
        <w:rPr>
          <w:rFonts w:ascii="Helvetica" w:hAnsi="Helvetica" w:cs="Helvetica"/>
        </w:rPr>
        <w:t xml:space="preserve"> tanto los principios para la práctica de la profesión, como las reglas de conducta que describen los comportamientos que deberá adoptar el auditor interno al desarrollar su trabajo. </w:t>
      </w:r>
    </w:p>
    <w:p w14:paraId="2B6DAB75" w14:textId="0C3F4E83" w:rsidR="008D1BB7" w:rsidRPr="00081781" w:rsidRDefault="008D1BB7" w:rsidP="0005729A">
      <w:pPr>
        <w:jc w:val="both"/>
        <w:rPr>
          <w:rFonts w:ascii="Helvetica" w:hAnsi="Helvetica" w:cs="Helvetica"/>
        </w:rPr>
      </w:pPr>
      <w:r w:rsidRPr="00081781">
        <w:rPr>
          <w:rFonts w:ascii="Helvetica" w:hAnsi="Helvetica" w:cs="Helvetica"/>
          <w:b/>
        </w:rPr>
        <w:t>ARTÍCULO</w:t>
      </w:r>
      <w:r w:rsidRPr="00081781">
        <w:rPr>
          <w:rFonts w:ascii="Helvetica" w:hAnsi="Helvetica" w:cs="Helvetica"/>
        </w:rPr>
        <w:t xml:space="preserve"> </w:t>
      </w:r>
      <w:r w:rsidRPr="00081781">
        <w:rPr>
          <w:rFonts w:ascii="Helvetica" w:hAnsi="Helvetica" w:cs="Helvetica"/>
          <w:b/>
        </w:rPr>
        <w:t>18°.</w:t>
      </w:r>
      <w:r w:rsidR="002D11E8" w:rsidRPr="00081781">
        <w:rPr>
          <w:rFonts w:ascii="Helvetica" w:hAnsi="Helvetica" w:cs="Helvetica"/>
          <w:b/>
        </w:rPr>
        <w:t xml:space="preserve"> </w:t>
      </w:r>
      <w:r w:rsidR="00686822" w:rsidRPr="00081781">
        <w:rPr>
          <w:rFonts w:ascii="Helvetica" w:hAnsi="Helvetica" w:cs="Helvetica"/>
          <w:b/>
        </w:rPr>
        <w:t>PRINCIPIOS</w:t>
      </w:r>
      <w:r w:rsidRPr="00081781">
        <w:rPr>
          <w:rFonts w:ascii="Helvetica" w:hAnsi="Helvetica" w:cs="Helvetica"/>
          <w:b/>
        </w:rPr>
        <w:t>.</w:t>
      </w:r>
      <w:r w:rsidR="00686822" w:rsidRPr="00081781">
        <w:rPr>
          <w:rFonts w:ascii="Helvetica" w:hAnsi="Helvetica" w:cs="Helvetica"/>
        </w:rPr>
        <w:t xml:space="preserve"> Se espera que los auditores internos apliquen y cumplan los siguientes principios: </w:t>
      </w:r>
    </w:p>
    <w:p w14:paraId="20D028C3" w14:textId="77777777" w:rsidR="00780DEF" w:rsidRPr="00081781" w:rsidRDefault="00686822" w:rsidP="008D1BB7">
      <w:pPr>
        <w:pStyle w:val="Prrafodelista"/>
        <w:numPr>
          <w:ilvl w:val="0"/>
          <w:numId w:val="29"/>
        </w:numPr>
        <w:jc w:val="both"/>
        <w:rPr>
          <w:rFonts w:ascii="Helvetica" w:hAnsi="Helvetica" w:cs="Helvetica"/>
          <w:sz w:val="24"/>
          <w:szCs w:val="24"/>
        </w:rPr>
      </w:pPr>
      <w:r w:rsidRPr="00081781">
        <w:rPr>
          <w:rFonts w:ascii="Helvetica" w:hAnsi="Helvetica" w:cs="Helvetica"/>
          <w:b/>
          <w:sz w:val="24"/>
          <w:szCs w:val="24"/>
        </w:rPr>
        <w:t>Objetividad</w:t>
      </w:r>
      <w:r w:rsidR="008D1BB7" w:rsidRPr="00081781">
        <w:rPr>
          <w:rFonts w:ascii="Helvetica" w:hAnsi="Helvetica" w:cs="Helvetica"/>
          <w:b/>
          <w:sz w:val="24"/>
          <w:szCs w:val="24"/>
        </w:rPr>
        <w:t>.</w:t>
      </w:r>
      <w:r w:rsidRPr="00081781">
        <w:rPr>
          <w:rFonts w:ascii="Helvetica" w:hAnsi="Helvetica" w:cs="Helvetica"/>
          <w:sz w:val="24"/>
          <w:szCs w:val="24"/>
        </w:rPr>
        <w:t xml:space="preserve"> Los auditores internos </w:t>
      </w:r>
      <w:r w:rsidR="008D1BB7" w:rsidRPr="00081781">
        <w:rPr>
          <w:rFonts w:ascii="Helvetica" w:hAnsi="Helvetica" w:cs="Helvetica"/>
          <w:sz w:val="24"/>
          <w:szCs w:val="24"/>
        </w:rPr>
        <w:t xml:space="preserve">deben </w:t>
      </w:r>
      <w:r w:rsidRPr="00081781">
        <w:rPr>
          <w:rFonts w:ascii="Helvetica" w:hAnsi="Helvetica" w:cs="Helvetica"/>
          <w:sz w:val="24"/>
          <w:szCs w:val="24"/>
        </w:rPr>
        <w:t>exhib</w:t>
      </w:r>
      <w:r w:rsidR="008D1BB7" w:rsidRPr="00081781">
        <w:rPr>
          <w:rFonts w:ascii="Helvetica" w:hAnsi="Helvetica" w:cs="Helvetica"/>
          <w:sz w:val="24"/>
          <w:szCs w:val="24"/>
        </w:rPr>
        <w:t>ir</w:t>
      </w:r>
      <w:r w:rsidRPr="00081781">
        <w:rPr>
          <w:rFonts w:ascii="Helvetica" w:hAnsi="Helvetica" w:cs="Helvetica"/>
          <w:sz w:val="24"/>
          <w:szCs w:val="24"/>
        </w:rPr>
        <w:t xml:space="preserve"> el más alto nivel de objetividad profesional al reunir, evaluar y comunicar información sobre la actividad o proceso a ser </w:t>
      </w:r>
      <w:r w:rsidR="008D1BB7" w:rsidRPr="00081781">
        <w:rPr>
          <w:rFonts w:ascii="Helvetica" w:hAnsi="Helvetica" w:cs="Helvetica"/>
          <w:sz w:val="24"/>
          <w:szCs w:val="24"/>
        </w:rPr>
        <w:t>evaluado</w:t>
      </w:r>
      <w:r w:rsidRPr="00081781">
        <w:rPr>
          <w:rFonts w:ascii="Helvetica" w:hAnsi="Helvetica" w:cs="Helvetica"/>
          <w:sz w:val="24"/>
          <w:szCs w:val="24"/>
        </w:rPr>
        <w:t xml:space="preserve">. Los auditores internos hacen un </w:t>
      </w:r>
      <w:r w:rsidR="008D1BB7" w:rsidRPr="00081781">
        <w:rPr>
          <w:rFonts w:ascii="Helvetica" w:hAnsi="Helvetica" w:cs="Helvetica"/>
          <w:sz w:val="24"/>
          <w:szCs w:val="24"/>
        </w:rPr>
        <w:t xml:space="preserve">examen </w:t>
      </w:r>
      <w:r w:rsidRPr="00081781">
        <w:rPr>
          <w:rFonts w:ascii="Helvetica" w:hAnsi="Helvetica" w:cs="Helvetica"/>
          <w:sz w:val="24"/>
          <w:szCs w:val="24"/>
        </w:rPr>
        <w:t>equilibrad</w:t>
      </w:r>
      <w:r w:rsidR="008D1BB7" w:rsidRPr="00081781">
        <w:rPr>
          <w:rFonts w:ascii="Helvetica" w:hAnsi="Helvetica" w:cs="Helvetica"/>
          <w:sz w:val="24"/>
          <w:szCs w:val="24"/>
        </w:rPr>
        <w:t>o</w:t>
      </w:r>
      <w:r w:rsidRPr="00081781">
        <w:rPr>
          <w:rFonts w:ascii="Helvetica" w:hAnsi="Helvetica" w:cs="Helvetica"/>
          <w:sz w:val="24"/>
          <w:szCs w:val="24"/>
        </w:rPr>
        <w:t xml:space="preserve"> de todas las circunstancias relevantes y forman sus juicios sin dejarse influir indebidamente por sus propios intereses y por otras personas. </w:t>
      </w:r>
      <w:r w:rsidR="008D1BB7" w:rsidRPr="00081781">
        <w:rPr>
          <w:rFonts w:ascii="Helvetica" w:hAnsi="Helvetica" w:cs="Helvetica"/>
          <w:sz w:val="24"/>
          <w:szCs w:val="24"/>
        </w:rPr>
        <w:t xml:space="preserve"> </w:t>
      </w:r>
    </w:p>
    <w:p w14:paraId="7D52C213" w14:textId="77777777" w:rsidR="00780DEF" w:rsidRPr="00081781" w:rsidRDefault="00780DEF" w:rsidP="00780DEF">
      <w:pPr>
        <w:pStyle w:val="Prrafodelista"/>
        <w:ind w:left="720"/>
        <w:jc w:val="both"/>
        <w:rPr>
          <w:rFonts w:ascii="Helvetica" w:hAnsi="Helvetica" w:cs="Helvetica"/>
          <w:b/>
          <w:sz w:val="24"/>
          <w:szCs w:val="24"/>
        </w:rPr>
      </w:pPr>
    </w:p>
    <w:p w14:paraId="2A7EB23C" w14:textId="6CB881A7" w:rsidR="008D1BB7" w:rsidRPr="00081781" w:rsidRDefault="00686822" w:rsidP="00780DEF">
      <w:pPr>
        <w:pStyle w:val="Prrafodelista"/>
        <w:ind w:left="720"/>
        <w:jc w:val="both"/>
        <w:rPr>
          <w:rFonts w:ascii="Helvetica" w:hAnsi="Helvetica" w:cs="Helvetica"/>
          <w:sz w:val="24"/>
          <w:szCs w:val="24"/>
        </w:rPr>
      </w:pPr>
      <w:r w:rsidRPr="00081781">
        <w:rPr>
          <w:rFonts w:ascii="Helvetica" w:hAnsi="Helvetica" w:cs="Helvetica"/>
          <w:sz w:val="24"/>
          <w:szCs w:val="24"/>
        </w:rPr>
        <w:t>Interpretación</w:t>
      </w:r>
      <w:r w:rsidR="008D1BB7" w:rsidRPr="00081781">
        <w:rPr>
          <w:rFonts w:ascii="Helvetica" w:hAnsi="Helvetica" w:cs="Helvetica"/>
          <w:sz w:val="24"/>
          <w:szCs w:val="24"/>
        </w:rPr>
        <w:t>:</w:t>
      </w:r>
      <w:r w:rsidRPr="00081781">
        <w:rPr>
          <w:rFonts w:ascii="Helvetica" w:hAnsi="Helvetica" w:cs="Helvetica"/>
          <w:sz w:val="24"/>
          <w:szCs w:val="24"/>
        </w:rPr>
        <w:t xml:space="preserve"> </w:t>
      </w:r>
      <w:r w:rsidR="008D1BB7" w:rsidRPr="00081781">
        <w:rPr>
          <w:rFonts w:ascii="Helvetica" w:hAnsi="Helvetica" w:cs="Helvetica"/>
          <w:sz w:val="24"/>
          <w:szCs w:val="24"/>
        </w:rPr>
        <w:t>E</w:t>
      </w:r>
      <w:r w:rsidRPr="00081781">
        <w:rPr>
          <w:rFonts w:ascii="Helvetica" w:hAnsi="Helvetica" w:cs="Helvetica"/>
          <w:sz w:val="24"/>
          <w:szCs w:val="24"/>
        </w:rPr>
        <w:t xml:space="preserve">ste principio permite al auditor dar justo peso a los hechos evaluados. Todas las opiniones e informes del auditor interno se deberán basar en evidencia adecuada y suficiente, además de ser imparciales, limpias, sin favorecer intereses personales y/o externos, evitando siempre la existencia de algún conflicto de interés. </w:t>
      </w:r>
    </w:p>
    <w:p w14:paraId="3DC89FA7" w14:textId="77777777" w:rsidR="008D1BB7" w:rsidRPr="00081781" w:rsidRDefault="008D1BB7" w:rsidP="008D1BB7">
      <w:pPr>
        <w:pStyle w:val="Prrafodelista"/>
        <w:rPr>
          <w:rFonts w:ascii="Helvetica" w:hAnsi="Helvetica" w:cs="Helvetica"/>
          <w:sz w:val="24"/>
          <w:szCs w:val="24"/>
        </w:rPr>
      </w:pPr>
    </w:p>
    <w:p w14:paraId="06798D5A" w14:textId="77777777" w:rsidR="00780DEF" w:rsidRPr="00081781" w:rsidRDefault="00686822" w:rsidP="008D1BB7">
      <w:pPr>
        <w:pStyle w:val="Prrafodelista"/>
        <w:numPr>
          <w:ilvl w:val="0"/>
          <w:numId w:val="29"/>
        </w:numPr>
        <w:jc w:val="both"/>
        <w:rPr>
          <w:rFonts w:ascii="Helvetica" w:hAnsi="Helvetica" w:cs="Helvetica"/>
          <w:sz w:val="24"/>
          <w:szCs w:val="24"/>
        </w:rPr>
      </w:pPr>
      <w:r w:rsidRPr="00081781">
        <w:rPr>
          <w:rFonts w:ascii="Helvetica" w:hAnsi="Helvetica" w:cs="Helvetica"/>
          <w:b/>
          <w:sz w:val="24"/>
          <w:szCs w:val="24"/>
        </w:rPr>
        <w:t>Confidencialidad</w:t>
      </w:r>
      <w:r w:rsidR="008D1BB7" w:rsidRPr="00081781">
        <w:rPr>
          <w:rFonts w:ascii="Helvetica" w:hAnsi="Helvetica" w:cs="Helvetica"/>
          <w:b/>
          <w:sz w:val="24"/>
          <w:szCs w:val="24"/>
        </w:rPr>
        <w:t>.</w:t>
      </w:r>
      <w:r w:rsidRPr="00081781">
        <w:rPr>
          <w:rFonts w:ascii="Helvetica" w:hAnsi="Helvetica" w:cs="Helvetica"/>
          <w:sz w:val="24"/>
          <w:szCs w:val="24"/>
        </w:rPr>
        <w:t xml:space="preserve"> Los auditores internos respetan el valor y la propiedad de la información que reciben y no divulgan información sin la debida autorización, a menos que exista una obligación legal o profesional para hacerlo.</w:t>
      </w:r>
    </w:p>
    <w:p w14:paraId="286D89BF" w14:textId="77777777" w:rsidR="00780DEF" w:rsidRPr="00081781" w:rsidRDefault="00780DEF" w:rsidP="00780DEF">
      <w:pPr>
        <w:pStyle w:val="Prrafodelista"/>
        <w:ind w:left="720"/>
        <w:jc w:val="both"/>
        <w:rPr>
          <w:rFonts w:ascii="Helvetica" w:hAnsi="Helvetica" w:cs="Helvetica"/>
          <w:sz w:val="24"/>
          <w:szCs w:val="24"/>
        </w:rPr>
      </w:pPr>
    </w:p>
    <w:p w14:paraId="4296D244" w14:textId="5EFCEF19" w:rsidR="008D1BB7" w:rsidRPr="00081781" w:rsidRDefault="00686822" w:rsidP="00780DEF">
      <w:pPr>
        <w:pStyle w:val="Prrafodelista"/>
        <w:ind w:left="720"/>
        <w:jc w:val="both"/>
        <w:rPr>
          <w:rFonts w:ascii="Helvetica" w:hAnsi="Helvetica" w:cs="Helvetica"/>
          <w:sz w:val="24"/>
          <w:szCs w:val="24"/>
        </w:rPr>
      </w:pPr>
      <w:r w:rsidRPr="00081781">
        <w:rPr>
          <w:rFonts w:ascii="Helvetica" w:hAnsi="Helvetica" w:cs="Helvetica"/>
          <w:sz w:val="24"/>
          <w:szCs w:val="24"/>
        </w:rPr>
        <w:t xml:space="preserve">Interpretación: la confidencialidad es la obligación que tienen los auditores internos de guardar la debida reserva sobre la información que han recibido en desarrollo de su función, siguiendo los procedimientos formalmente establecidos </w:t>
      </w:r>
      <w:r w:rsidR="008D1BB7" w:rsidRPr="00081781">
        <w:rPr>
          <w:rFonts w:ascii="Helvetica" w:hAnsi="Helvetica" w:cs="Helvetica"/>
          <w:sz w:val="24"/>
          <w:szCs w:val="24"/>
        </w:rPr>
        <w:t>en la Universidad Pedagógica Nacional.</w:t>
      </w:r>
    </w:p>
    <w:p w14:paraId="2F0D6541" w14:textId="77777777" w:rsidR="008D1BB7" w:rsidRPr="00081781" w:rsidRDefault="008D1BB7" w:rsidP="008D1BB7">
      <w:pPr>
        <w:pStyle w:val="Prrafodelista"/>
        <w:rPr>
          <w:rFonts w:ascii="Helvetica" w:hAnsi="Helvetica" w:cs="Helvetica"/>
          <w:sz w:val="24"/>
          <w:szCs w:val="24"/>
        </w:rPr>
      </w:pPr>
    </w:p>
    <w:p w14:paraId="71200CD2" w14:textId="77777777" w:rsidR="00780DEF" w:rsidRPr="00081781" w:rsidRDefault="00686822" w:rsidP="008D1BB7">
      <w:pPr>
        <w:pStyle w:val="Prrafodelista"/>
        <w:numPr>
          <w:ilvl w:val="0"/>
          <w:numId w:val="29"/>
        </w:numPr>
        <w:jc w:val="both"/>
        <w:rPr>
          <w:rFonts w:ascii="Helvetica" w:hAnsi="Helvetica" w:cs="Helvetica"/>
          <w:sz w:val="24"/>
          <w:szCs w:val="24"/>
        </w:rPr>
      </w:pPr>
      <w:r w:rsidRPr="00081781">
        <w:rPr>
          <w:rFonts w:ascii="Helvetica" w:hAnsi="Helvetica" w:cs="Helvetica"/>
          <w:b/>
          <w:sz w:val="24"/>
          <w:szCs w:val="24"/>
        </w:rPr>
        <w:t>Competencia</w:t>
      </w:r>
      <w:r w:rsidR="008D1BB7" w:rsidRPr="00081781">
        <w:rPr>
          <w:rFonts w:ascii="Helvetica" w:hAnsi="Helvetica" w:cs="Helvetica"/>
          <w:b/>
          <w:sz w:val="24"/>
          <w:szCs w:val="24"/>
        </w:rPr>
        <w:t>.</w:t>
      </w:r>
      <w:r w:rsidRPr="00081781">
        <w:rPr>
          <w:rFonts w:ascii="Helvetica" w:hAnsi="Helvetica" w:cs="Helvetica"/>
          <w:sz w:val="24"/>
          <w:szCs w:val="24"/>
        </w:rPr>
        <w:t xml:space="preserve"> Los auditores internos aplican el conocimiento, aptitudes y experiencia necesarios al desempeñar los servicios de auditoría interna.</w:t>
      </w:r>
    </w:p>
    <w:p w14:paraId="128F7EAA" w14:textId="7598D2EA" w:rsidR="008D1BB7" w:rsidRPr="00081781" w:rsidRDefault="00686822" w:rsidP="00780DEF">
      <w:pPr>
        <w:pStyle w:val="Prrafodelista"/>
        <w:ind w:left="720"/>
        <w:jc w:val="both"/>
        <w:rPr>
          <w:rFonts w:ascii="Helvetica" w:hAnsi="Helvetica" w:cs="Helvetica"/>
          <w:sz w:val="24"/>
          <w:szCs w:val="24"/>
        </w:rPr>
      </w:pPr>
      <w:r w:rsidRPr="00081781">
        <w:rPr>
          <w:rFonts w:ascii="Helvetica" w:hAnsi="Helvetica" w:cs="Helvetica"/>
          <w:sz w:val="24"/>
          <w:szCs w:val="24"/>
        </w:rPr>
        <w:t xml:space="preserve">Interpretación: este principio indica que el auditor interno debe tener y desarrollar los conocimientos, habilidades, aptitudes, experiencias y destrezas requeridos para cumplir con los objetivos de su trabajo. </w:t>
      </w:r>
    </w:p>
    <w:p w14:paraId="25FAEBBE" w14:textId="77777777" w:rsidR="008D1BB7" w:rsidRPr="00081781" w:rsidRDefault="008D1BB7" w:rsidP="008D1BB7">
      <w:pPr>
        <w:pStyle w:val="Prrafodelista"/>
        <w:rPr>
          <w:rFonts w:ascii="Helvetica" w:hAnsi="Helvetica" w:cs="Helvetica"/>
          <w:sz w:val="24"/>
          <w:szCs w:val="24"/>
        </w:rPr>
      </w:pPr>
    </w:p>
    <w:p w14:paraId="73F579EA" w14:textId="77777777" w:rsidR="00780DEF" w:rsidRPr="00081781" w:rsidRDefault="00686822" w:rsidP="008D1BB7">
      <w:pPr>
        <w:pStyle w:val="Prrafodelista"/>
        <w:numPr>
          <w:ilvl w:val="0"/>
          <w:numId w:val="29"/>
        </w:numPr>
        <w:jc w:val="both"/>
        <w:rPr>
          <w:rFonts w:ascii="Helvetica" w:hAnsi="Helvetica" w:cs="Helvetica"/>
          <w:sz w:val="24"/>
          <w:szCs w:val="24"/>
        </w:rPr>
      </w:pPr>
      <w:r w:rsidRPr="00081781">
        <w:rPr>
          <w:rFonts w:ascii="Helvetica" w:hAnsi="Helvetica" w:cs="Helvetica"/>
          <w:b/>
          <w:sz w:val="24"/>
          <w:szCs w:val="24"/>
        </w:rPr>
        <w:t>Integridad</w:t>
      </w:r>
      <w:r w:rsidR="008D1BB7" w:rsidRPr="00081781">
        <w:rPr>
          <w:rFonts w:ascii="Helvetica" w:hAnsi="Helvetica" w:cs="Helvetica"/>
          <w:sz w:val="24"/>
          <w:szCs w:val="24"/>
        </w:rPr>
        <w:t xml:space="preserve">. </w:t>
      </w:r>
      <w:r w:rsidRPr="00081781">
        <w:rPr>
          <w:rFonts w:ascii="Helvetica" w:hAnsi="Helvetica" w:cs="Helvetica"/>
          <w:sz w:val="24"/>
          <w:szCs w:val="24"/>
        </w:rPr>
        <w:t>La integridad de los auditores internos establece confianza y provee la base para confiar en su juicio.</w:t>
      </w:r>
    </w:p>
    <w:p w14:paraId="2805F231" w14:textId="77777777" w:rsidR="00780DEF" w:rsidRPr="00081781" w:rsidRDefault="00780DEF" w:rsidP="00780DEF">
      <w:pPr>
        <w:pStyle w:val="Prrafodelista"/>
        <w:ind w:left="720"/>
        <w:jc w:val="both"/>
        <w:rPr>
          <w:rFonts w:ascii="Helvetica" w:hAnsi="Helvetica" w:cs="Helvetica"/>
          <w:b/>
          <w:sz w:val="24"/>
          <w:szCs w:val="24"/>
        </w:rPr>
      </w:pPr>
    </w:p>
    <w:p w14:paraId="74EA13C8" w14:textId="07290FBB" w:rsidR="00780DEF" w:rsidRPr="00081781" w:rsidRDefault="00686822" w:rsidP="00780DEF">
      <w:pPr>
        <w:pStyle w:val="Prrafodelista"/>
        <w:ind w:left="720"/>
        <w:jc w:val="both"/>
        <w:rPr>
          <w:rFonts w:ascii="Helvetica" w:hAnsi="Helvetica" w:cs="Helvetica"/>
          <w:sz w:val="24"/>
          <w:szCs w:val="24"/>
        </w:rPr>
      </w:pPr>
      <w:r w:rsidRPr="00081781">
        <w:rPr>
          <w:rFonts w:ascii="Helvetica" w:hAnsi="Helvetica" w:cs="Helvetica"/>
          <w:sz w:val="24"/>
          <w:szCs w:val="24"/>
        </w:rPr>
        <w:t xml:space="preserve">Interpretación: una persona íntegra es aquella que es coherente respecto a lo que piensa, dice y hace. Este principio exige a los auditores internos actuar de forma irreprochable, basados en los principios, valores y reglas de actuación aplicables </w:t>
      </w:r>
      <w:r w:rsidR="00780DEF" w:rsidRPr="00081781">
        <w:rPr>
          <w:rFonts w:ascii="Helvetica" w:hAnsi="Helvetica" w:cs="Helvetica"/>
          <w:sz w:val="24"/>
          <w:szCs w:val="24"/>
        </w:rPr>
        <w:t>en la Universidad Pedagógica Nacional</w:t>
      </w:r>
      <w:r w:rsidRPr="00081781">
        <w:rPr>
          <w:rFonts w:ascii="Helvetica" w:hAnsi="Helvetica" w:cs="Helvetica"/>
          <w:sz w:val="24"/>
          <w:szCs w:val="24"/>
        </w:rPr>
        <w:t xml:space="preserve">. </w:t>
      </w:r>
    </w:p>
    <w:p w14:paraId="5305C70E" w14:textId="77777777" w:rsidR="00780DEF" w:rsidRPr="00081781" w:rsidRDefault="00780DEF" w:rsidP="00780DEF">
      <w:pPr>
        <w:pStyle w:val="Prrafodelista"/>
        <w:rPr>
          <w:rFonts w:ascii="Helvetica" w:hAnsi="Helvetica" w:cs="Helvetica"/>
          <w:sz w:val="24"/>
          <w:szCs w:val="24"/>
        </w:rPr>
      </w:pPr>
    </w:p>
    <w:p w14:paraId="7311E51F" w14:textId="73B3ABBD" w:rsidR="00780DEF" w:rsidRPr="00081781" w:rsidRDefault="00780DEF" w:rsidP="00780DEF">
      <w:pPr>
        <w:pStyle w:val="Prrafodelista"/>
        <w:ind w:left="720"/>
        <w:jc w:val="both"/>
        <w:rPr>
          <w:rFonts w:ascii="Helvetica" w:hAnsi="Helvetica" w:cs="Helvetica"/>
          <w:sz w:val="24"/>
          <w:szCs w:val="24"/>
        </w:rPr>
      </w:pPr>
      <w:r w:rsidRPr="00081781">
        <w:rPr>
          <w:rFonts w:ascii="Helvetica" w:hAnsi="Helvetica" w:cs="Helvetica"/>
          <w:b/>
          <w:sz w:val="24"/>
          <w:szCs w:val="24"/>
        </w:rPr>
        <w:t>ARTÍCULO</w:t>
      </w:r>
      <w:r w:rsidRPr="00081781">
        <w:rPr>
          <w:rFonts w:ascii="Helvetica" w:hAnsi="Helvetica" w:cs="Helvetica"/>
          <w:sz w:val="24"/>
          <w:szCs w:val="24"/>
        </w:rPr>
        <w:t xml:space="preserve"> </w:t>
      </w:r>
      <w:r w:rsidRPr="00081781">
        <w:rPr>
          <w:rFonts w:ascii="Helvetica" w:hAnsi="Helvetica" w:cs="Helvetica"/>
          <w:b/>
          <w:sz w:val="24"/>
          <w:szCs w:val="24"/>
        </w:rPr>
        <w:t xml:space="preserve">19°. </w:t>
      </w:r>
      <w:r w:rsidR="00686822" w:rsidRPr="00081781">
        <w:rPr>
          <w:rFonts w:ascii="Helvetica" w:hAnsi="Helvetica" w:cs="Helvetica"/>
          <w:b/>
          <w:sz w:val="24"/>
          <w:szCs w:val="24"/>
        </w:rPr>
        <w:t>REGLAS DE CONDUCTA</w:t>
      </w:r>
      <w:r w:rsidR="005D4EC8" w:rsidRPr="00081781">
        <w:rPr>
          <w:rFonts w:ascii="Helvetica" w:hAnsi="Helvetica" w:cs="Helvetica"/>
          <w:b/>
          <w:sz w:val="24"/>
          <w:szCs w:val="24"/>
        </w:rPr>
        <w:t>.</w:t>
      </w:r>
      <w:r w:rsidR="005D4EC8" w:rsidRPr="00081781">
        <w:rPr>
          <w:rFonts w:ascii="Helvetica" w:hAnsi="Helvetica" w:cs="Helvetica"/>
          <w:sz w:val="24"/>
          <w:szCs w:val="24"/>
        </w:rPr>
        <w:t xml:space="preserve"> Los auditores al servicio de la Universidad Pedagógica Nacional observarán, además de las establecidas para todos los servidores públicos, las siguientes reglas de conducta en el trabajo y desempeño de la labor de auditoría interna.</w:t>
      </w:r>
    </w:p>
    <w:p w14:paraId="795162E8" w14:textId="77777777" w:rsidR="00780DEF" w:rsidRPr="00081781" w:rsidRDefault="00780DEF" w:rsidP="00780DEF">
      <w:pPr>
        <w:pStyle w:val="Prrafodelista"/>
        <w:ind w:left="720"/>
        <w:jc w:val="both"/>
        <w:rPr>
          <w:rFonts w:ascii="Helvetica" w:hAnsi="Helvetica" w:cs="Helvetica"/>
          <w:sz w:val="24"/>
          <w:szCs w:val="24"/>
        </w:rPr>
      </w:pPr>
    </w:p>
    <w:p w14:paraId="4C2B8A7D" w14:textId="51DF97A9" w:rsidR="00233FD1" w:rsidRPr="00081781" w:rsidRDefault="00233FD1" w:rsidP="005D4EC8">
      <w:pPr>
        <w:pStyle w:val="Prrafodelista"/>
        <w:numPr>
          <w:ilvl w:val="0"/>
          <w:numId w:val="32"/>
        </w:numPr>
        <w:jc w:val="both"/>
        <w:rPr>
          <w:rFonts w:ascii="Helvetica" w:hAnsi="Helvetica" w:cs="Helvetica"/>
          <w:b/>
          <w:sz w:val="24"/>
          <w:szCs w:val="24"/>
        </w:rPr>
      </w:pPr>
      <w:r w:rsidRPr="00081781">
        <w:rPr>
          <w:rFonts w:ascii="Helvetica" w:hAnsi="Helvetica" w:cs="Helvetica"/>
          <w:b/>
          <w:sz w:val="24"/>
          <w:szCs w:val="24"/>
        </w:rPr>
        <w:t>Con respecto al principio de o</w:t>
      </w:r>
      <w:r w:rsidR="00686822" w:rsidRPr="00081781">
        <w:rPr>
          <w:rFonts w:ascii="Helvetica" w:hAnsi="Helvetica" w:cs="Helvetica"/>
          <w:b/>
          <w:sz w:val="24"/>
          <w:szCs w:val="24"/>
        </w:rPr>
        <w:t>bjetividad</w:t>
      </w:r>
      <w:r w:rsidRPr="00081781">
        <w:rPr>
          <w:rFonts w:ascii="Helvetica" w:hAnsi="Helvetica" w:cs="Helvetica"/>
          <w:b/>
          <w:sz w:val="24"/>
          <w:szCs w:val="24"/>
        </w:rPr>
        <w:t xml:space="preserve">, los </w:t>
      </w:r>
      <w:r w:rsidR="00686822" w:rsidRPr="00081781">
        <w:rPr>
          <w:rFonts w:ascii="Helvetica" w:hAnsi="Helvetica" w:cs="Helvetica"/>
          <w:b/>
          <w:sz w:val="24"/>
          <w:szCs w:val="24"/>
        </w:rPr>
        <w:t xml:space="preserve">auditores internos: </w:t>
      </w:r>
    </w:p>
    <w:p w14:paraId="12007E6C" w14:textId="77777777" w:rsidR="00233FD1" w:rsidRPr="00081781" w:rsidRDefault="00233FD1" w:rsidP="00233FD1">
      <w:pPr>
        <w:pStyle w:val="Prrafodelista"/>
        <w:ind w:left="720"/>
        <w:jc w:val="both"/>
        <w:rPr>
          <w:rFonts w:ascii="Helvetica" w:hAnsi="Helvetica" w:cs="Helvetica"/>
          <w:b/>
          <w:sz w:val="24"/>
          <w:szCs w:val="24"/>
        </w:rPr>
      </w:pPr>
    </w:p>
    <w:p w14:paraId="62EC661F" w14:textId="77777777"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No aceptarán nada que pueda perjudicar su juicio profesional.</w:t>
      </w:r>
    </w:p>
    <w:p w14:paraId="5884550B" w14:textId="365707DE"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Informarán las debilidades de control identificadas en desarrollo del trabajo.</w:t>
      </w:r>
    </w:p>
    <w:p w14:paraId="0BA33E1F" w14:textId="77777777"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lastRenderedPageBreak/>
        <w:t xml:space="preserve">No participarán en ninguna actividad o relación que pueda perjudicar su evaluación imparcial. Esta participación incluye aquellas actividades o relaciones que puedan estar en conflicto con los intereses de la Entidad. </w:t>
      </w:r>
    </w:p>
    <w:p w14:paraId="11796467" w14:textId="77777777"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 xml:space="preserve">Informarán oportunamente cualquier conflicto de interés que ponga en riesgo la objetividad en el trabajo de </w:t>
      </w:r>
    </w:p>
    <w:p w14:paraId="45F609A4" w14:textId="77777777" w:rsidR="00233FD1" w:rsidRPr="00081781" w:rsidRDefault="00233FD1" w:rsidP="00233FD1">
      <w:pPr>
        <w:pStyle w:val="Prrafodelista"/>
        <w:ind w:left="720"/>
        <w:jc w:val="both"/>
        <w:rPr>
          <w:rFonts w:ascii="Helvetica" w:hAnsi="Helvetica" w:cs="Helvetica"/>
          <w:sz w:val="24"/>
          <w:szCs w:val="24"/>
        </w:rPr>
      </w:pPr>
    </w:p>
    <w:p w14:paraId="5FC8B203" w14:textId="11C47A1B" w:rsidR="00233FD1" w:rsidRPr="00081781" w:rsidRDefault="00233FD1" w:rsidP="005D4EC8">
      <w:pPr>
        <w:pStyle w:val="Prrafodelista"/>
        <w:numPr>
          <w:ilvl w:val="0"/>
          <w:numId w:val="30"/>
        </w:numPr>
        <w:jc w:val="both"/>
        <w:rPr>
          <w:rFonts w:ascii="Helvetica" w:hAnsi="Helvetica" w:cs="Helvetica"/>
          <w:b/>
          <w:sz w:val="24"/>
          <w:szCs w:val="24"/>
        </w:rPr>
      </w:pPr>
      <w:r w:rsidRPr="00081781">
        <w:rPr>
          <w:rFonts w:ascii="Helvetica" w:hAnsi="Helvetica" w:cs="Helvetica"/>
          <w:b/>
          <w:sz w:val="24"/>
          <w:szCs w:val="24"/>
        </w:rPr>
        <w:t>Con respecto al principio de c</w:t>
      </w:r>
      <w:r w:rsidR="00686822" w:rsidRPr="00081781">
        <w:rPr>
          <w:rFonts w:ascii="Helvetica" w:hAnsi="Helvetica" w:cs="Helvetica"/>
          <w:b/>
          <w:sz w:val="24"/>
          <w:szCs w:val="24"/>
        </w:rPr>
        <w:t>onfidencialidad</w:t>
      </w:r>
      <w:r w:rsidR="002D11E8" w:rsidRPr="00081781">
        <w:rPr>
          <w:rFonts w:ascii="Helvetica" w:hAnsi="Helvetica" w:cs="Helvetica"/>
          <w:b/>
          <w:sz w:val="24"/>
          <w:szCs w:val="24"/>
        </w:rPr>
        <w:t>,</w:t>
      </w:r>
      <w:r w:rsidR="00686822" w:rsidRPr="00081781">
        <w:rPr>
          <w:rFonts w:ascii="Helvetica" w:hAnsi="Helvetica" w:cs="Helvetica"/>
          <w:b/>
          <w:sz w:val="24"/>
          <w:szCs w:val="24"/>
        </w:rPr>
        <w:t xml:space="preserve"> </w:t>
      </w:r>
      <w:r w:rsidR="002D11E8" w:rsidRPr="00081781">
        <w:rPr>
          <w:rFonts w:ascii="Helvetica" w:hAnsi="Helvetica" w:cs="Helvetica"/>
          <w:b/>
          <w:sz w:val="24"/>
          <w:szCs w:val="24"/>
        </w:rPr>
        <w:t>l</w:t>
      </w:r>
      <w:r w:rsidR="00686822" w:rsidRPr="00081781">
        <w:rPr>
          <w:rFonts w:ascii="Helvetica" w:hAnsi="Helvetica" w:cs="Helvetica"/>
          <w:b/>
          <w:sz w:val="24"/>
          <w:szCs w:val="24"/>
        </w:rPr>
        <w:t>os auditores internos:</w:t>
      </w:r>
    </w:p>
    <w:p w14:paraId="18B1FE76" w14:textId="77777777" w:rsidR="00233FD1" w:rsidRPr="00081781" w:rsidRDefault="00233FD1" w:rsidP="00233FD1">
      <w:pPr>
        <w:pStyle w:val="Prrafodelista"/>
        <w:ind w:left="720"/>
        <w:jc w:val="both"/>
        <w:rPr>
          <w:rFonts w:ascii="Helvetica" w:hAnsi="Helvetica" w:cs="Helvetica"/>
          <w:sz w:val="24"/>
          <w:szCs w:val="24"/>
        </w:rPr>
      </w:pPr>
    </w:p>
    <w:p w14:paraId="7CE00EE0" w14:textId="371691FF"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 xml:space="preserve">No revelarán a terceros la información obtenida en desarrollo de su trabajo, salvo para el cumplimiento de exigencias legales. </w:t>
      </w:r>
    </w:p>
    <w:p w14:paraId="73A18B61" w14:textId="6286FF85"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Protegerán la información obtenida y la usarán en forma exclusiva para el desarrollo de su trabajo.</w:t>
      </w:r>
    </w:p>
    <w:p w14:paraId="14C820C0" w14:textId="7005744B"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Cumplirán los procedimientos aprobados en la Entidad para el manejo, protección y divulgación de la información.</w:t>
      </w:r>
    </w:p>
    <w:p w14:paraId="13DD40BA" w14:textId="1C4B5F6E" w:rsidR="00233FD1"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 xml:space="preserve">No utilizarán información para lucro personal, o de alguna manera que fuera contraria a la ley o en detrimento de los objetivos legítimos y éticos de la Entidad. </w:t>
      </w:r>
    </w:p>
    <w:p w14:paraId="2ED1CDD4" w14:textId="77777777" w:rsidR="00233FD1" w:rsidRPr="00081781" w:rsidRDefault="00233FD1" w:rsidP="00233FD1">
      <w:pPr>
        <w:pStyle w:val="Prrafodelista"/>
        <w:ind w:left="720"/>
        <w:jc w:val="both"/>
        <w:rPr>
          <w:rFonts w:ascii="Helvetica" w:hAnsi="Helvetica" w:cs="Helvetica"/>
          <w:sz w:val="24"/>
          <w:szCs w:val="24"/>
        </w:rPr>
      </w:pPr>
    </w:p>
    <w:p w14:paraId="5FB65883" w14:textId="44683E9C" w:rsidR="005D4EC8" w:rsidRPr="00081781" w:rsidRDefault="005D4EC8" w:rsidP="005D4EC8">
      <w:pPr>
        <w:pStyle w:val="Prrafodelista"/>
        <w:numPr>
          <w:ilvl w:val="0"/>
          <w:numId w:val="30"/>
        </w:numPr>
        <w:jc w:val="both"/>
        <w:rPr>
          <w:rFonts w:ascii="Helvetica" w:hAnsi="Helvetica" w:cs="Helvetica"/>
          <w:b/>
          <w:sz w:val="24"/>
          <w:szCs w:val="24"/>
        </w:rPr>
      </w:pPr>
      <w:r w:rsidRPr="00081781">
        <w:rPr>
          <w:rFonts w:ascii="Helvetica" w:hAnsi="Helvetica" w:cs="Helvetica"/>
          <w:b/>
          <w:sz w:val="24"/>
          <w:szCs w:val="24"/>
        </w:rPr>
        <w:t>Con respecto al principio de C</w:t>
      </w:r>
      <w:r w:rsidR="00686822" w:rsidRPr="00081781">
        <w:rPr>
          <w:rFonts w:ascii="Helvetica" w:hAnsi="Helvetica" w:cs="Helvetica"/>
          <w:b/>
          <w:sz w:val="24"/>
          <w:szCs w:val="24"/>
        </w:rPr>
        <w:t>ompetencia</w:t>
      </w:r>
      <w:r w:rsidRPr="00081781">
        <w:rPr>
          <w:rFonts w:ascii="Helvetica" w:hAnsi="Helvetica" w:cs="Helvetica"/>
          <w:b/>
          <w:sz w:val="24"/>
          <w:szCs w:val="24"/>
        </w:rPr>
        <w:t>, l</w:t>
      </w:r>
      <w:r w:rsidR="00686822" w:rsidRPr="00081781">
        <w:rPr>
          <w:rFonts w:ascii="Helvetica" w:hAnsi="Helvetica" w:cs="Helvetica"/>
          <w:b/>
          <w:sz w:val="24"/>
          <w:szCs w:val="24"/>
        </w:rPr>
        <w:t xml:space="preserve">os auditores internos: </w:t>
      </w:r>
    </w:p>
    <w:p w14:paraId="3876D04B" w14:textId="77777777" w:rsidR="005D4EC8" w:rsidRPr="00081781" w:rsidRDefault="005D4EC8" w:rsidP="00233FD1">
      <w:pPr>
        <w:pStyle w:val="Prrafodelista"/>
        <w:ind w:left="720"/>
        <w:jc w:val="both"/>
        <w:rPr>
          <w:rFonts w:ascii="Helvetica" w:hAnsi="Helvetica" w:cs="Helvetica"/>
          <w:sz w:val="24"/>
          <w:szCs w:val="24"/>
        </w:rPr>
      </w:pPr>
    </w:p>
    <w:p w14:paraId="058BA57B"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Cumplirán las normas, políticas, procedimientos y prácticas aplicables en los diferentes campos del conocimiento requeridos para su trabajo</w:t>
      </w:r>
      <w:r w:rsidR="005D4EC8" w:rsidRPr="00081781">
        <w:rPr>
          <w:rFonts w:ascii="Helvetica" w:hAnsi="Helvetica" w:cs="Helvetica"/>
          <w:sz w:val="24"/>
          <w:szCs w:val="24"/>
        </w:rPr>
        <w:t>.</w:t>
      </w:r>
    </w:p>
    <w:p w14:paraId="7D481940"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Participarán sólo en aquellos servicios para los cuales tengan los suficientes conocimientos, aptitudes y experiencia.</w:t>
      </w:r>
    </w:p>
    <w:p w14:paraId="2BC5B724"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Desempeñarán todos los servicios de auditoría interna de acuerdo con las Normas para la Práctica Profesional de Auditoría Interna.</w:t>
      </w:r>
    </w:p>
    <w:p w14:paraId="05A13AF1"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Mejorarán continuamente sus habilidades y la efectividad y calidad de sus servicios.</w:t>
      </w:r>
    </w:p>
    <w:p w14:paraId="7693FA0E" w14:textId="77777777" w:rsidR="005D4EC8" w:rsidRPr="00081781" w:rsidRDefault="005D4EC8" w:rsidP="005D4EC8">
      <w:pPr>
        <w:pStyle w:val="Prrafodelista"/>
        <w:ind w:left="1080"/>
        <w:jc w:val="both"/>
        <w:rPr>
          <w:rFonts w:ascii="Helvetica" w:hAnsi="Helvetica" w:cs="Helvetica"/>
          <w:sz w:val="24"/>
          <w:szCs w:val="24"/>
        </w:rPr>
      </w:pPr>
    </w:p>
    <w:p w14:paraId="58CC8285" w14:textId="77777777" w:rsidR="005D4EC8" w:rsidRPr="00081781" w:rsidRDefault="005D4EC8" w:rsidP="005D4EC8">
      <w:pPr>
        <w:pStyle w:val="Prrafodelista"/>
        <w:numPr>
          <w:ilvl w:val="0"/>
          <w:numId w:val="30"/>
        </w:numPr>
        <w:jc w:val="both"/>
        <w:rPr>
          <w:rFonts w:ascii="Helvetica" w:hAnsi="Helvetica" w:cs="Helvetica"/>
          <w:b/>
          <w:sz w:val="24"/>
          <w:szCs w:val="24"/>
        </w:rPr>
      </w:pPr>
      <w:r w:rsidRPr="00081781">
        <w:rPr>
          <w:rFonts w:ascii="Helvetica" w:hAnsi="Helvetica" w:cs="Helvetica"/>
          <w:b/>
          <w:sz w:val="24"/>
          <w:szCs w:val="24"/>
        </w:rPr>
        <w:t xml:space="preserve">Con respecto al principio de </w:t>
      </w:r>
      <w:r w:rsidR="00686822" w:rsidRPr="00081781">
        <w:rPr>
          <w:rFonts w:ascii="Helvetica" w:hAnsi="Helvetica" w:cs="Helvetica"/>
          <w:b/>
          <w:sz w:val="24"/>
          <w:szCs w:val="24"/>
        </w:rPr>
        <w:t>Integridad</w:t>
      </w:r>
      <w:r w:rsidRPr="00081781">
        <w:rPr>
          <w:rFonts w:ascii="Helvetica" w:hAnsi="Helvetica" w:cs="Helvetica"/>
          <w:b/>
          <w:sz w:val="24"/>
          <w:szCs w:val="24"/>
        </w:rPr>
        <w:t>, l</w:t>
      </w:r>
      <w:r w:rsidR="00686822" w:rsidRPr="00081781">
        <w:rPr>
          <w:rFonts w:ascii="Helvetica" w:hAnsi="Helvetica" w:cs="Helvetica"/>
          <w:b/>
          <w:sz w:val="24"/>
          <w:szCs w:val="24"/>
        </w:rPr>
        <w:t>os auditores internos:</w:t>
      </w:r>
    </w:p>
    <w:p w14:paraId="0950E683" w14:textId="77777777" w:rsidR="005D4EC8" w:rsidRPr="00081781" w:rsidRDefault="005D4EC8" w:rsidP="00233FD1">
      <w:pPr>
        <w:pStyle w:val="Prrafodelista"/>
        <w:ind w:left="720"/>
        <w:jc w:val="both"/>
        <w:rPr>
          <w:rFonts w:ascii="Helvetica" w:hAnsi="Helvetica" w:cs="Helvetica"/>
          <w:sz w:val="24"/>
          <w:szCs w:val="24"/>
        </w:rPr>
      </w:pPr>
    </w:p>
    <w:p w14:paraId="68B2E8C8"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Respetarán las leyes y divulgarán lo que corresponda de acuerdo con la ley y la profesión.</w:t>
      </w:r>
    </w:p>
    <w:p w14:paraId="68CA46B2" w14:textId="057E5958"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Respetarán los valores, principios y criterios éticos y de buen</w:t>
      </w:r>
      <w:r w:rsidR="005D4EC8" w:rsidRPr="00081781">
        <w:rPr>
          <w:rFonts w:ascii="Helvetica" w:hAnsi="Helvetica" w:cs="Helvetica"/>
          <w:sz w:val="24"/>
          <w:szCs w:val="24"/>
        </w:rPr>
        <w:t>a gestión y</w:t>
      </w:r>
      <w:r w:rsidRPr="00081781">
        <w:rPr>
          <w:rFonts w:ascii="Helvetica" w:hAnsi="Helvetica" w:cs="Helvetica"/>
          <w:sz w:val="24"/>
          <w:szCs w:val="24"/>
        </w:rPr>
        <w:t xml:space="preserve"> gobierno de la Entidad.</w:t>
      </w:r>
    </w:p>
    <w:p w14:paraId="1B29F4E7"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Desempeñarán su trabajo con honestidad, diligencia y responsabilidad.</w:t>
      </w:r>
    </w:p>
    <w:p w14:paraId="23347703"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No participarán, a sabiendas, en una actividad ilegal o de actos que vayan en detrimento de la profesión de auditoría interna o de la Entidad.</w:t>
      </w:r>
    </w:p>
    <w:p w14:paraId="2640A75C" w14:textId="77777777" w:rsidR="005D4EC8"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Mantendrán una actitud propositiva y de respeto frente al auditado y demás grupos de interés con quienes interactúa</w:t>
      </w:r>
    </w:p>
    <w:p w14:paraId="3453F558" w14:textId="3241ED7D" w:rsidR="00686822" w:rsidRPr="00081781" w:rsidRDefault="00686822" w:rsidP="005D4EC8">
      <w:pPr>
        <w:pStyle w:val="Prrafodelista"/>
        <w:numPr>
          <w:ilvl w:val="1"/>
          <w:numId w:val="30"/>
        </w:numPr>
        <w:jc w:val="both"/>
        <w:rPr>
          <w:rFonts w:ascii="Helvetica" w:hAnsi="Helvetica" w:cs="Helvetica"/>
          <w:sz w:val="24"/>
          <w:szCs w:val="24"/>
        </w:rPr>
      </w:pPr>
      <w:r w:rsidRPr="00081781">
        <w:rPr>
          <w:rFonts w:ascii="Helvetica" w:hAnsi="Helvetica" w:cs="Helvetica"/>
          <w:sz w:val="24"/>
          <w:szCs w:val="24"/>
        </w:rPr>
        <w:t>Respetarán y contribuirán a los objetivos legítimos y éticos de la Entidad.</w:t>
      </w:r>
    </w:p>
    <w:p w14:paraId="75CD07FD" w14:textId="77777777" w:rsidR="007503D0" w:rsidRPr="00081781" w:rsidRDefault="007503D0" w:rsidP="002D11E8">
      <w:pPr>
        <w:spacing w:after="0"/>
        <w:rPr>
          <w:rFonts w:ascii="Helvetica" w:hAnsi="Helvetica" w:cs="Helvetica"/>
          <w:b/>
        </w:rPr>
      </w:pPr>
    </w:p>
    <w:p w14:paraId="1B467A08" w14:textId="397DB3D3" w:rsidR="00BA6008" w:rsidRPr="00081781" w:rsidRDefault="00BA6008" w:rsidP="00BA6008">
      <w:pPr>
        <w:spacing w:after="0"/>
        <w:jc w:val="center"/>
        <w:rPr>
          <w:rFonts w:ascii="Helvetica" w:hAnsi="Helvetica" w:cs="Helvetica"/>
          <w:b/>
        </w:rPr>
      </w:pPr>
      <w:r w:rsidRPr="00081781">
        <w:rPr>
          <w:rFonts w:ascii="Helvetica" w:hAnsi="Helvetica" w:cs="Helvetica"/>
          <w:b/>
        </w:rPr>
        <w:t xml:space="preserve">CAPITULO </w:t>
      </w:r>
      <w:r w:rsidR="002D11E8" w:rsidRPr="00081781">
        <w:rPr>
          <w:rFonts w:ascii="Helvetica" w:hAnsi="Helvetica" w:cs="Helvetica"/>
          <w:b/>
        </w:rPr>
        <w:t>V</w:t>
      </w:r>
    </w:p>
    <w:p w14:paraId="48A4D028" w14:textId="77777777" w:rsidR="005D4EC8" w:rsidRPr="00081781" w:rsidRDefault="005D4EC8" w:rsidP="00BA6008">
      <w:pPr>
        <w:spacing w:after="0"/>
        <w:jc w:val="center"/>
        <w:rPr>
          <w:rFonts w:ascii="Helvetica" w:hAnsi="Helvetica" w:cs="Helvetica"/>
          <w:b/>
        </w:rPr>
      </w:pPr>
    </w:p>
    <w:p w14:paraId="3FE27D49" w14:textId="01F4088F" w:rsidR="00BA6008" w:rsidRPr="00081781" w:rsidRDefault="00BA6008" w:rsidP="00BA6008">
      <w:pPr>
        <w:spacing w:after="0"/>
        <w:jc w:val="center"/>
        <w:rPr>
          <w:rFonts w:ascii="Helvetica" w:hAnsi="Helvetica" w:cs="Helvetica"/>
          <w:b/>
        </w:rPr>
      </w:pPr>
      <w:r w:rsidRPr="00081781">
        <w:rPr>
          <w:rFonts w:ascii="Helvetica" w:hAnsi="Helvetica" w:cs="Helvetica"/>
          <w:b/>
        </w:rPr>
        <w:t>DISPOSICIONES FINALES</w:t>
      </w:r>
    </w:p>
    <w:p w14:paraId="09F900A9" w14:textId="77777777" w:rsidR="00BA6008" w:rsidRPr="00081781" w:rsidRDefault="00BA6008" w:rsidP="00BA6008">
      <w:pPr>
        <w:spacing w:after="0"/>
        <w:jc w:val="center"/>
        <w:rPr>
          <w:rFonts w:ascii="Helvetica" w:hAnsi="Helvetica" w:cs="Helvetica"/>
          <w:b/>
        </w:rPr>
      </w:pPr>
    </w:p>
    <w:p w14:paraId="3566F7DF" w14:textId="49BD5C07" w:rsidR="0005729A" w:rsidRPr="00081781" w:rsidRDefault="00BA6008" w:rsidP="0005729A">
      <w:pPr>
        <w:jc w:val="both"/>
        <w:rPr>
          <w:rFonts w:ascii="Helvetica" w:hAnsi="Helvetica" w:cs="Helvetica"/>
        </w:rPr>
      </w:pPr>
      <w:r w:rsidRPr="00081781">
        <w:rPr>
          <w:rFonts w:ascii="Helvetica" w:hAnsi="Helvetica" w:cs="Helvetica"/>
          <w:b/>
        </w:rPr>
        <w:t>ARTÍCULO 2</w:t>
      </w:r>
      <w:r w:rsidR="005D4EC8" w:rsidRPr="00081781">
        <w:rPr>
          <w:rFonts w:ascii="Helvetica" w:hAnsi="Helvetica" w:cs="Helvetica"/>
          <w:b/>
        </w:rPr>
        <w:t>0</w:t>
      </w:r>
      <w:r w:rsidRPr="00081781">
        <w:rPr>
          <w:rFonts w:ascii="Helvetica" w:hAnsi="Helvetica" w:cs="Helvetica"/>
          <w:b/>
        </w:rPr>
        <w:t>º</w:t>
      </w:r>
      <w:r w:rsidRPr="00081781">
        <w:rPr>
          <w:rFonts w:ascii="Helvetica" w:hAnsi="Helvetica" w:cs="Helvetica"/>
        </w:rPr>
        <w:t>.</w:t>
      </w:r>
      <w:r w:rsidR="0023368A" w:rsidRPr="00081781">
        <w:rPr>
          <w:rFonts w:ascii="Helvetica" w:hAnsi="Helvetica" w:cs="Helvetica"/>
        </w:rPr>
        <w:t xml:space="preserve"> </w:t>
      </w:r>
      <w:r w:rsidR="0023368A" w:rsidRPr="00081781">
        <w:rPr>
          <w:rFonts w:ascii="Helvetica" w:hAnsi="Helvetica" w:cs="Helvetica"/>
          <w:b/>
        </w:rPr>
        <w:t>ACTUALIZACIÓN.</w:t>
      </w:r>
      <w:r w:rsidR="0023368A" w:rsidRPr="00081781">
        <w:rPr>
          <w:rFonts w:ascii="Helvetica" w:hAnsi="Helvetica" w:cs="Helvetica"/>
        </w:rPr>
        <w:t xml:space="preserve"> </w:t>
      </w:r>
      <w:r w:rsidRPr="00081781">
        <w:rPr>
          <w:rFonts w:ascii="Helvetica" w:hAnsi="Helvetica" w:cs="Helvetica"/>
        </w:rPr>
        <w:t>Para mantener vigente el Estatuto de Auditoría Interna</w:t>
      </w:r>
      <w:r w:rsidR="0023368A" w:rsidRPr="00081781">
        <w:rPr>
          <w:rFonts w:ascii="Helvetica" w:hAnsi="Helvetica" w:cs="Helvetica"/>
        </w:rPr>
        <w:t xml:space="preserve"> y el código de ética del auditor interno de la Universidad Pedagógica Nacional</w:t>
      </w:r>
      <w:r w:rsidRPr="00081781">
        <w:rPr>
          <w:rFonts w:ascii="Helvetica" w:hAnsi="Helvetica" w:cs="Helvetica"/>
        </w:rPr>
        <w:t>, la Oficina de Control Interno será la responsable de promover los cambios que sean necesarios en la medida en que normas y directrices de carácter interno y externo ajusten su contenido.</w:t>
      </w:r>
    </w:p>
    <w:p w14:paraId="450DED11" w14:textId="5CFFB8D1" w:rsidR="00780DEF" w:rsidRPr="00081781" w:rsidRDefault="0005729A" w:rsidP="0005729A">
      <w:pPr>
        <w:jc w:val="both"/>
        <w:rPr>
          <w:rFonts w:ascii="Helvetica" w:hAnsi="Helvetica" w:cs="Helvetica"/>
        </w:rPr>
      </w:pPr>
      <w:r w:rsidRPr="00081781">
        <w:rPr>
          <w:rFonts w:ascii="Helvetica" w:hAnsi="Helvetica" w:cs="Helvetica"/>
          <w:b/>
        </w:rPr>
        <w:t>ARTÍCULO  2</w:t>
      </w:r>
      <w:r w:rsidR="005D4EC8" w:rsidRPr="00081781">
        <w:rPr>
          <w:rFonts w:ascii="Helvetica" w:hAnsi="Helvetica" w:cs="Helvetica"/>
          <w:b/>
        </w:rPr>
        <w:t>1</w:t>
      </w:r>
      <w:r w:rsidRPr="00081781">
        <w:rPr>
          <w:rFonts w:ascii="Helvetica" w:hAnsi="Helvetica" w:cs="Helvetica"/>
          <w:b/>
        </w:rPr>
        <w:t>°</w:t>
      </w:r>
      <w:r w:rsidR="0023368A" w:rsidRPr="00081781">
        <w:rPr>
          <w:rFonts w:ascii="Helvetica" w:hAnsi="Helvetica" w:cs="Helvetica"/>
          <w:b/>
        </w:rPr>
        <w:t xml:space="preserve">. </w:t>
      </w:r>
      <w:r w:rsidRPr="00081781">
        <w:rPr>
          <w:rFonts w:ascii="Helvetica" w:hAnsi="Helvetica" w:cs="Helvetica"/>
          <w:b/>
        </w:rPr>
        <w:t>VIGENCIA Y DEROGATORIA:</w:t>
      </w:r>
      <w:r w:rsidRPr="00081781">
        <w:rPr>
          <w:rFonts w:ascii="Helvetica" w:hAnsi="Helvetica" w:cs="Helvetica"/>
        </w:rPr>
        <w:t xml:space="preserve"> El presente Estatuto </w:t>
      </w:r>
      <w:r w:rsidR="00BA6008" w:rsidRPr="00081781">
        <w:rPr>
          <w:rFonts w:ascii="Helvetica" w:hAnsi="Helvetica" w:cs="Helvetica"/>
        </w:rPr>
        <w:t>rige</w:t>
      </w:r>
      <w:r w:rsidRPr="00081781">
        <w:rPr>
          <w:rFonts w:ascii="Helvetica" w:hAnsi="Helvetica" w:cs="Helvetica"/>
        </w:rPr>
        <w:t xml:space="preserve"> a partir de la fecha de su aprobación y deroga las normas que le sean contrarias</w:t>
      </w:r>
      <w:r w:rsidR="00BA6008" w:rsidRPr="00081781">
        <w:rPr>
          <w:rFonts w:ascii="Helvetica" w:hAnsi="Helvetica" w:cs="Helvetica"/>
        </w:rPr>
        <w:t>.</w:t>
      </w:r>
    </w:p>
    <w:p w14:paraId="0AE0175B" w14:textId="00804799" w:rsidR="00A111F6" w:rsidRPr="00081781" w:rsidRDefault="00BA6008" w:rsidP="0023368A">
      <w:pPr>
        <w:jc w:val="both"/>
        <w:rPr>
          <w:rFonts w:ascii="Helvetica" w:hAnsi="Helvetica" w:cs="Helvetica"/>
        </w:rPr>
      </w:pPr>
      <w:r w:rsidRPr="00081781">
        <w:rPr>
          <w:rFonts w:ascii="Helvetica" w:hAnsi="Helvetica" w:cs="Helvetica"/>
        </w:rPr>
        <w:lastRenderedPageBreak/>
        <w:t>E</w:t>
      </w:r>
      <w:r w:rsidR="0005729A" w:rsidRPr="00081781">
        <w:rPr>
          <w:rFonts w:ascii="Helvetica" w:hAnsi="Helvetica" w:cs="Helvetica"/>
        </w:rPr>
        <w:t>l mismo será divulgado entre los servidores y contratistas de la UPN y publicado en la página web</w:t>
      </w:r>
      <w:r w:rsidRPr="00081781">
        <w:rPr>
          <w:rFonts w:ascii="Helvetica" w:hAnsi="Helvetica" w:cs="Helvetica"/>
        </w:rPr>
        <w:t xml:space="preserve"> institucional</w:t>
      </w:r>
      <w:r w:rsidR="0005729A" w:rsidRPr="00081781">
        <w:rPr>
          <w:rFonts w:ascii="Helvetica" w:hAnsi="Helvetica" w:cs="Helvetica"/>
        </w:rPr>
        <w:t xml:space="preserve">. </w:t>
      </w:r>
    </w:p>
    <w:p w14:paraId="51ECA518" w14:textId="212B443D" w:rsidR="00A111F6" w:rsidRPr="00081781" w:rsidRDefault="001251B2" w:rsidP="00A111F6">
      <w:pPr>
        <w:spacing w:after="0" w:line="276" w:lineRule="auto"/>
        <w:jc w:val="center"/>
        <w:rPr>
          <w:rFonts w:ascii="Helvetica" w:hAnsi="Helvetica" w:cs="Helvetica"/>
          <w:b/>
        </w:rPr>
      </w:pPr>
      <w:r w:rsidRPr="00081781">
        <w:rPr>
          <w:rFonts w:ascii="Helvetica" w:hAnsi="Helvetica" w:cs="Helvetica"/>
          <w:b/>
        </w:rPr>
        <w:t xml:space="preserve"> COMUNÍQUESE, </w:t>
      </w:r>
      <w:r w:rsidR="00A111F6" w:rsidRPr="00081781">
        <w:rPr>
          <w:rFonts w:ascii="Helvetica" w:hAnsi="Helvetica" w:cs="Helvetica"/>
          <w:b/>
        </w:rPr>
        <w:t>PUBLÍQUESE Y CÚMPLASE,</w:t>
      </w:r>
    </w:p>
    <w:p w14:paraId="1459D6D8" w14:textId="77777777" w:rsidR="00BA6008" w:rsidRPr="00081781" w:rsidRDefault="00BA6008" w:rsidP="00A111F6">
      <w:pPr>
        <w:pStyle w:val="Ttulo4"/>
        <w:spacing w:before="0" w:after="0" w:line="276" w:lineRule="auto"/>
        <w:rPr>
          <w:rFonts w:ascii="Helvetica" w:hAnsi="Helvetica" w:cs="Helvetica"/>
          <w:b w:val="0"/>
          <w:sz w:val="24"/>
          <w:szCs w:val="24"/>
        </w:rPr>
      </w:pPr>
    </w:p>
    <w:p w14:paraId="7E867BE8" w14:textId="3CB55A66" w:rsidR="00A111F6" w:rsidRPr="00081781" w:rsidRDefault="00A111F6" w:rsidP="00A111F6">
      <w:pPr>
        <w:pStyle w:val="Ttulo4"/>
        <w:spacing w:before="0" w:after="0" w:line="276" w:lineRule="auto"/>
        <w:rPr>
          <w:rFonts w:ascii="Helvetica" w:hAnsi="Helvetica" w:cs="Helvetica"/>
          <w:b w:val="0"/>
          <w:sz w:val="24"/>
          <w:szCs w:val="24"/>
        </w:rPr>
      </w:pPr>
      <w:r w:rsidRPr="00081781">
        <w:rPr>
          <w:rFonts w:ascii="Helvetica" w:hAnsi="Helvetica" w:cs="Helvetica"/>
          <w:b w:val="0"/>
          <w:sz w:val="24"/>
          <w:szCs w:val="24"/>
        </w:rPr>
        <w:t xml:space="preserve">Dado en Bogotá, D.C., a los </w:t>
      </w:r>
    </w:p>
    <w:p w14:paraId="084C6C98" w14:textId="77777777" w:rsidR="00A111F6" w:rsidRPr="00081781" w:rsidRDefault="00A111F6" w:rsidP="00A111F6">
      <w:pPr>
        <w:spacing w:after="0" w:line="276" w:lineRule="auto"/>
        <w:rPr>
          <w:rFonts w:ascii="Helvetica" w:hAnsi="Helvetica" w:cs="Helvetica"/>
        </w:rPr>
      </w:pPr>
    </w:p>
    <w:p w14:paraId="61DC5E89" w14:textId="77777777" w:rsidR="00A111F6" w:rsidRPr="00081781" w:rsidRDefault="00A111F6" w:rsidP="00A111F6">
      <w:pPr>
        <w:spacing w:after="0" w:line="276" w:lineRule="auto"/>
        <w:rPr>
          <w:rFonts w:ascii="Helvetica" w:hAnsi="Helvetica" w:cs="Helvetica"/>
        </w:rPr>
      </w:pPr>
    </w:p>
    <w:p w14:paraId="77F1F468" w14:textId="6234DEC5" w:rsidR="00A111F6" w:rsidRPr="00081781" w:rsidRDefault="001E4330" w:rsidP="00A111F6">
      <w:pPr>
        <w:spacing w:after="0" w:line="276" w:lineRule="auto"/>
        <w:rPr>
          <w:rFonts w:ascii="Helvetica" w:hAnsi="Helvetica" w:cs="Helvetica"/>
          <w:b/>
        </w:rPr>
      </w:pPr>
      <w:r w:rsidRPr="00081781">
        <w:rPr>
          <w:rFonts w:ascii="Helvetica" w:hAnsi="Helvetica" w:cs="Helvetica"/>
          <w:b/>
        </w:rPr>
        <w:t>XXXXXXXXXXXXXXXXXXXXXX</w:t>
      </w:r>
      <w:r w:rsidRPr="00081781">
        <w:rPr>
          <w:rFonts w:ascii="Helvetica" w:hAnsi="Helvetica" w:cs="Helvetica"/>
          <w:b/>
        </w:rPr>
        <w:tab/>
      </w:r>
      <w:r w:rsidRPr="00081781">
        <w:rPr>
          <w:rFonts w:ascii="Helvetica" w:hAnsi="Helvetica" w:cs="Helvetica"/>
          <w:b/>
        </w:rPr>
        <w:tab/>
      </w:r>
      <w:r w:rsidRPr="00081781">
        <w:rPr>
          <w:rFonts w:ascii="Helvetica" w:hAnsi="Helvetica" w:cs="Helvetica"/>
          <w:b/>
        </w:rPr>
        <w:tab/>
      </w:r>
      <w:r w:rsidRPr="00081781">
        <w:rPr>
          <w:rFonts w:ascii="Helvetica" w:hAnsi="Helvetica" w:cs="Helvetica"/>
          <w:b/>
        </w:rPr>
        <w:tab/>
      </w:r>
      <w:r w:rsidR="00A111F6" w:rsidRPr="00081781">
        <w:rPr>
          <w:rFonts w:ascii="Helvetica" w:hAnsi="Helvetica" w:cs="Helvetica"/>
          <w:b/>
        </w:rPr>
        <w:t>GINA PAOLA ZAMBRANO RAMÍREZ</w:t>
      </w:r>
    </w:p>
    <w:p w14:paraId="183A24EE" w14:textId="1B7E0DA2" w:rsidR="00A111F6" w:rsidRPr="00081781" w:rsidRDefault="00A111F6" w:rsidP="00A111F6">
      <w:pPr>
        <w:spacing w:after="0" w:line="276" w:lineRule="auto"/>
        <w:rPr>
          <w:rFonts w:ascii="Helvetica" w:hAnsi="Helvetica" w:cs="Helvetica"/>
        </w:rPr>
      </w:pPr>
      <w:r w:rsidRPr="00081781">
        <w:rPr>
          <w:rFonts w:ascii="Helvetica" w:hAnsi="Helvetica" w:cs="Helvetica"/>
        </w:rPr>
        <w:t>President</w:t>
      </w:r>
      <w:r w:rsidR="001E4330" w:rsidRPr="00081781">
        <w:rPr>
          <w:rFonts w:ascii="Helvetica" w:hAnsi="Helvetica" w:cs="Helvetica"/>
        </w:rPr>
        <w:t>e (a)</w:t>
      </w:r>
      <w:r w:rsidRPr="00081781">
        <w:rPr>
          <w:rFonts w:ascii="Helvetica" w:hAnsi="Helvetica" w:cs="Helvetica"/>
        </w:rPr>
        <w:t xml:space="preserve"> del Consejo</w:t>
      </w:r>
      <w:r w:rsidR="001E4330" w:rsidRPr="00081781">
        <w:rPr>
          <w:rFonts w:ascii="Helvetica" w:hAnsi="Helvetica" w:cs="Helvetica"/>
        </w:rPr>
        <w:tab/>
      </w:r>
      <w:r w:rsidR="001E4330" w:rsidRPr="00081781">
        <w:rPr>
          <w:rFonts w:ascii="Helvetica" w:hAnsi="Helvetica" w:cs="Helvetica"/>
        </w:rPr>
        <w:tab/>
      </w:r>
      <w:r w:rsidR="001E4330" w:rsidRPr="00081781">
        <w:rPr>
          <w:rFonts w:ascii="Helvetica" w:hAnsi="Helvetica" w:cs="Helvetica"/>
        </w:rPr>
        <w:tab/>
      </w:r>
      <w:r w:rsidR="001E4330" w:rsidRPr="00081781">
        <w:rPr>
          <w:rFonts w:ascii="Helvetica" w:hAnsi="Helvetica" w:cs="Helvetica"/>
        </w:rPr>
        <w:tab/>
      </w:r>
      <w:r w:rsidRPr="00081781">
        <w:rPr>
          <w:rFonts w:ascii="Helvetica" w:hAnsi="Helvetica" w:cs="Helvetica"/>
        </w:rPr>
        <w:t>Secretaria del Consejo</w:t>
      </w:r>
    </w:p>
    <w:p w14:paraId="09A78EB6" w14:textId="6F347610" w:rsidR="00A111F6" w:rsidRPr="00081781" w:rsidRDefault="00A111F6" w:rsidP="00A111F6">
      <w:pPr>
        <w:spacing w:after="0" w:line="276" w:lineRule="auto"/>
        <w:rPr>
          <w:rFonts w:ascii="Helvetica" w:hAnsi="Helvetica" w:cs="Helvetica"/>
        </w:rPr>
      </w:pPr>
    </w:p>
    <w:p w14:paraId="6F17EC69" w14:textId="5442150E" w:rsidR="00A111F6" w:rsidRPr="00081781" w:rsidRDefault="002232B3" w:rsidP="00A111F6">
      <w:pPr>
        <w:spacing w:after="0" w:line="276" w:lineRule="auto"/>
        <w:rPr>
          <w:rFonts w:ascii="Helvetica" w:hAnsi="Helvetica" w:cs="Helvetica"/>
          <w:sz w:val="16"/>
          <w:szCs w:val="16"/>
        </w:rPr>
      </w:pPr>
      <w:proofErr w:type="spellStart"/>
      <w:proofErr w:type="gramStart"/>
      <w:r w:rsidRPr="00081781">
        <w:rPr>
          <w:rFonts w:ascii="Helvetica" w:hAnsi="Helvetica" w:cs="Helvetica"/>
          <w:sz w:val="16"/>
          <w:szCs w:val="16"/>
        </w:rPr>
        <w:t>Vo.Bo</w:t>
      </w:r>
      <w:proofErr w:type="spellEnd"/>
      <w:proofErr w:type="gramEnd"/>
      <w:r w:rsidR="00A111F6" w:rsidRPr="00081781">
        <w:rPr>
          <w:rFonts w:ascii="Helvetica" w:hAnsi="Helvetica" w:cs="Helvetica"/>
          <w:sz w:val="16"/>
          <w:szCs w:val="16"/>
        </w:rPr>
        <w:t xml:space="preserve">: </w:t>
      </w:r>
      <w:r w:rsidRPr="00081781">
        <w:rPr>
          <w:rFonts w:ascii="Helvetica" w:hAnsi="Helvetica" w:cs="Helvetica"/>
          <w:sz w:val="16"/>
          <w:szCs w:val="16"/>
        </w:rPr>
        <w:t>Integrantes del Comité Institucional de Coordinación de Control Interno</w:t>
      </w:r>
    </w:p>
    <w:p w14:paraId="0F3E9F07" w14:textId="1615D886" w:rsidR="002232B3" w:rsidRPr="00081781" w:rsidRDefault="00206D71" w:rsidP="002232B3">
      <w:pPr>
        <w:pStyle w:val="Prrafodelista"/>
        <w:numPr>
          <w:ilvl w:val="0"/>
          <w:numId w:val="33"/>
        </w:numPr>
        <w:spacing w:line="276" w:lineRule="auto"/>
        <w:rPr>
          <w:rFonts w:ascii="Helvetica" w:hAnsi="Helvetica" w:cs="Helvetica"/>
          <w:sz w:val="16"/>
          <w:szCs w:val="16"/>
        </w:rPr>
      </w:pPr>
      <w:r w:rsidRPr="00081781">
        <w:rPr>
          <w:rFonts w:ascii="Helvetica" w:hAnsi="Helvetica" w:cs="Helvetica"/>
          <w:sz w:val="16"/>
          <w:szCs w:val="16"/>
        </w:rPr>
        <w:t>Adolfo León Atehortúa Cruz</w:t>
      </w:r>
      <w:r w:rsidR="002232B3" w:rsidRPr="00081781">
        <w:rPr>
          <w:rFonts w:ascii="Helvetica" w:hAnsi="Helvetica" w:cs="Helvetica"/>
          <w:sz w:val="16"/>
          <w:szCs w:val="16"/>
        </w:rPr>
        <w:t xml:space="preserve"> – Rector</w:t>
      </w:r>
      <w:r w:rsidRPr="00081781">
        <w:rPr>
          <w:rFonts w:ascii="Helvetica" w:hAnsi="Helvetica" w:cs="Helvetica"/>
          <w:sz w:val="16"/>
          <w:szCs w:val="16"/>
        </w:rPr>
        <w:t xml:space="preserve"> (E)</w:t>
      </w:r>
    </w:p>
    <w:p w14:paraId="4BB27914" w14:textId="2F0F8010" w:rsidR="002232B3" w:rsidRPr="00081781" w:rsidRDefault="002232B3" w:rsidP="002232B3">
      <w:pPr>
        <w:pStyle w:val="Prrafodelista"/>
        <w:numPr>
          <w:ilvl w:val="0"/>
          <w:numId w:val="33"/>
        </w:numPr>
        <w:spacing w:line="276" w:lineRule="auto"/>
        <w:rPr>
          <w:rFonts w:ascii="Helvetica" w:hAnsi="Helvetica" w:cs="Helvetica"/>
          <w:sz w:val="16"/>
          <w:szCs w:val="16"/>
        </w:rPr>
      </w:pPr>
      <w:r w:rsidRPr="00081781">
        <w:rPr>
          <w:rFonts w:ascii="Helvetica" w:hAnsi="Helvetica" w:cs="Helvetica"/>
          <w:sz w:val="16"/>
          <w:szCs w:val="16"/>
        </w:rPr>
        <w:t>Yeimy Cárdenas Palermo – Vicerrectora Académica</w:t>
      </w:r>
    </w:p>
    <w:p w14:paraId="58BB7152" w14:textId="3A074881" w:rsidR="002232B3" w:rsidRPr="00081781" w:rsidRDefault="002232B3" w:rsidP="002232B3">
      <w:pPr>
        <w:pStyle w:val="Prrafodelista"/>
        <w:numPr>
          <w:ilvl w:val="0"/>
          <w:numId w:val="33"/>
        </w:numPr>
        <w:spacing w:line="276" w:lineRule="auto"/>
        <w:rPr>
          <w:rFonts w:ascii="Helvetica" w:hAnsi="Helvetica" w:cs="Helvetica"/>
          <w:sz w:val="16"/>
          <w:szCs w:val="16"/>
        </w:rPr>
      </w:pPr>
      <w:r w:rsidRPr="00081781">
        <w:rPr>
          <w:rFonts w:ascii="Helvetica" w:hAnsi="Helvetica" w:cs="Helvetica"/>
          <w:sz w:val="16"/>
          <w:szCs w:val="16"/>
        </w:rPr>
        <w:t>Mireya Cecilia González – Vicerrectora de Gestión Universitaria</w:t>
      </w:r>
    </w:p>
    <w:p w14:paraId="56A6ACC3" w14:textId="0412DE65" w:rsidR="002232B3" w:rsidRPr="00081781" w:rsidRDefault="005F13B1" w:rsidP="002232B3">
      <w:pPr>
        <w:pStyle w:val="Prrafodelista"/>
        <w:numPr>
          <w:ilvl w:val="0"/>
          <w:numId w:val="33"/>
        </w:numPr>
        <w:spacing w:line="276" w:lineRule="auto"/>
        <w:rPr>
          <w:rFonts w:ascii="Helvetica" w:hAnsi="Helvetica" w:cs="Helvetica"/>
          <w:sz w:val="16"/>
          <w:szCs w:val="16"/>
        </w:rPr>
      </w:pPr>
      <w:r>
        <w:rPr>
          <w:rFonts w:ascii="Helvetica" w:hAnsi="Helvetica" w:cs="Helvetica"/>
          <w:sz w:val="16"/>
          <w:szCs w:val="16"/>
        </w:rPr>
        <w:t>Yaneth Romero Coca</w:t>
      </w:r>
      <w:r w:rsidR="002232B3" w:rsidRPr="00081781">
        <w:rPr>
          <w:rFonts w:ascii="Helvetica" w:hAnsi="Helvetica" w:cs="Helvetica"/>
          <w:sz w:val="16"/>
          <w:szCs w:val="16"/>
        </w:rPr>
        <w:t xml:space="preserve"> – Vicerrector Administrativo</w:t>
      </w:r>
    </w:p>
    <w:p w14:paraId="1E4CDEB9" w14:textId="4BA35842" w:rsidR="002232B3" w:rsidRPr="00081781" w:rsidRDefault="002232B3" w:rsidP="002232B3">
      <w:pPr>
        <w:pStyle w:val="Prrafodelista"/>
        <w:numPr>
          <w:ilvl w:val="0"/>
          <w:numId w:val="33"/>
        </w:numPr>
        <w:spacing w:line="276" w:lineRule="auto"/>
        <w:rPr>
          <w:rFonts w:ascii="Helvetica" w:hAnsi="Helvetica" w:cs="Helvetica"/>
          <w:sz w:val="16"/>
          <w:szCs w:val="16"/>
        </w:rPr>
      </w:pPr>
      <w:r w:rsidRPr="00081781">
        <w:rPr>
          <w:rFonts w:ascii="Helvetica" w:hAnsi="Helvetica" w:cs="Helvetica"/>
          <w:sz w:val="16"/>
          <w:szCs w:val="16"/>
        </w:rPr>
        <w:t>Jhon Emerson Espitia Suarez – Jefe Oficina de Control Interno</w:t>
      </w:r>
    </w:p>
    <w:p w14:paraId="547DBC7C" w14:textId="788957F1" w:rsidR="002232B3" w:rsidRPr="00081781" w:rsidRDefault="002232B3" w:rsidP="002232B3">
      <w:pPr>
        <w:pStyle w:val="Prrafodelista"/>
        <w:numPr>
          <w:ilvl w:val="0"/>
          <w:numId w:val="33"/>
        </w:numPr>
        <w:spacing w:line="276" w:lineRule="auto"/>
        <w:rPr>
          <w:rFonts w:ascii="Helvetica" w:hAnsi="Helvetica" w:cs="Helvetica"/>
          <w:sz w:val="16"/>
          <w:szCs w:val="16"/>
        </w:rPr>
      </w:pPr>
      <w:r w:rsidRPr="00081781">
        <w:rPr>
          <w:rFonts w:ascii="Helvetica" w:hAnsi="Helvetica" w:cs="Helvetica"/>
          <w:sz w:val="16"/>
          <w:szCs w:val="16"/>
        </w:rPr>
        <w:t>Adriana del Pilar Echeverry – Jefe Oficina Jurídica</w:t>
      </w:r>
    </w:p>
    <w:p w14:paraId="221F98F2" w14:textId="77777777" w:rsidR="002232B3" w:rsidRPr="00081781" w:rsidRDefault="002232B3" w:rsidP="00A111F6">
      <w:pPr>
        <w:spacing w:after="0" w:line="276" w:lineRule="auto"/>
        <w:rPr>
          <w:rFonts w:ascii="Helvetica" w:hAnsi="Helvetica" w:cs="Helvetica"/>
          <w:sz w:val="16"/>
          <w:szCs w:val="16"/>
        </w:rPr>
      </w:pPr>
    </w:p>
    <w:p w14:paraId="3E774AAA" w14:textId="533E8FCD" w:rsidR="002232B3" w:rsidRPr="00081781" w:rsidRDefault="002232B3" w:rsidP="00A111F6">
      <w:pPr>
        <w:spacing w:after="0" w:line="276" w:lineRule="auto"/>
        <w:rPr>
          <w:rFonts w:ascii="Helvetica" w:hAnsi="Helvetica" w:cs="Helvetica"/>
          <w:sz w:val="16"/>
          <w:szCs w:val="16"/>
        </w:rPr>
      </w:pPr>
      <w:r w:rsidRPr="00081781">
        <w:rPr>
          <w:rFonts w:ascii="Helvetica" w:hAnsi="Helvetica" w:cs="Helvetica"/>
          <w:sz w:val="16"/>
          <w:szCs w:val="16"/>
        </w:rPr>
        <w:t xml:space="preserve"> </w:t>
      </w:r>
    </w:p>
    <w:p w14:paraId="73C2DB4E" w14:textId="77777777" w:rsidR="00A111F6" w:rsidRPr="00081781" w:rsidRDefault="00A111F6" w:rsidP="00A111F6">
      <w:pPr>
        <w:spacing w:after="0" w:line="276" w:lineRule="auto"/>
        <w:rPr>
          <w:rFonts w:ascii="Helvetica" w:hAnsi="Helvetica" w:cs="Helvetica"/>
          <w:sz w:val="16"/>
          <w:szCs w:val="16"/>
        </w:rPr>
      </w:pPr>
    </w:p>
    <w:p w14:paraId="34B5AED6" w14:textId="66399302" w:rsidR="00930F06" w:rsidRPr="00081781" w:rsidRDefault="00A111F6" w:rsidP="00A111F6">
      <w:pPr>
        <w:spacing w:after="0" w:line="276" w:lineRule="auto"/>
        <w:rPr>
          <w:rFonts w:ascii="Helvetica" w:hAnsi="Helvetica" w:cs="Helvetica"/>
          <w:sz w:val="16"/>
          <w:szCs w:val="16"/>
        </w:rPr>
      </w:pPr>
      <w:r w:rsidRPr="00081781">
        <w:rPr>
          <w:rFonts w:ascii="Helvetica" w:hAnsi="Helvetica" w:cs="Helvetica"/>
          <w:sz w:val="16"/>
          <w:szCs w:val="16"/>
        </w:rPr>
        <w:t xml:space="preserve">Proyectó: </w:t>
      </w:r>
      <w:r w:rsidR="002232B3" w:rsidRPr="00081781">
        <w:rPr>
          <w:rFonts w:ascii="Helvetica" w:hAnsi="Helvetica" w:cs="Helvetica"/>
          <w:sz w:val="16"/>
          <w:szCs w:val="16"/>
        </w:rPr>
        <w:t>Yaneth Romero Coca</w:t>
      </w:r>
      <w:r w:rsidR="00206D71" w:rsidRPr="00081781">
        <w:rPr>
          <w:rFonts w:ascii="Helvetica" w:hAnsi="Helvetica" w:cs="Helvetica"/>
          <w:sz w:val="16"/>
          <w:szCs w:val="16"/>
        </w:rPr>
        <w:t>/ Natalia Sá</w:t>
      </w:r>
      <w:bookmarkStart w:id="1" w:name="_GoBack"/>
      <w:bookmarkEnd w:id="1"/>
      <w:r w:rsidR="00206D71" w:rsidRPr="00081781">
        <w:rPr>
          <w:rFonts w:ascii="Helvetica" w:hAnsi="Helvetica" w:cs="Helvetica"/>
          <w:sz w:val="16"/>
          <w:szCs w:val="16"/>
        </w:rPr>
        <w:t xml:space="preserve">nchez Alvarado  </w:t>
      </w:r>
      <w:r w:rsidR="002232B3" w:rsidRPr="00081781">
        <w:rPr>
          <w:rFonts w:ascii="Helvetica" w:hAnsi="Helvetica" w:cs="Helvetica"/>
          <w:sz w:val="16"/>
          <w:szCs w:val="16"/>
        </w:rPr>
        <w:t>/ OCI-240</w:t>
      </w:r>
    </w:p>
    <w:sectPr w:rsidR="00930F06" w:rsidRPr="00081781" w:rsidSect="00A111F6">
      <w:headerReference w:type="even" r:id="rId8"/>
      <w:headerReference w:type="default" r:id="rId9"/>
      <w:footerReference w:type="default" r:id="rId10"/>
      <w:pgSz w:w="12247" w:h="18711" w:code="261"/>
      <w:pgMar w:top="2977" w:right="1134" w:bottom="1276" w:left="1134"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CF34D" w14:textId="77777777" w:rsidR="00A83373" w:rsidRDefault="00A83373" w:rsidP="00B57F3A">
      <w:pPr>
        <w:spacing w:after="0"/>
      </w:pPr>
      <w:r>
        <w:separator/>
      </w:r>
    </w:p>
  </w:endnote>
  <w:endnote w:type="continuationSeparator" w:id="0">
    <w:p w14:paraId="4C6E3788" w14:textId="77777777" w:rsidR="00A83373" w:rsidRDefault="00A83373" w:rsidP="00B57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lama Light">
    <w:altName w:val="Flama Ligh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B6C1" w14:textId="4707CF02" w:rsidR="00652049" w:rsidRPr="00C00ACF" w:rsidRDefault="00652049">
    <w:pPr>
      <w:pStyle w:val="Piedepgina"/>
      <w:jc w:val="center"/>
      <w:rPr>
        <w:rFonts w:ascii="Arial" w:hAnsi="Arial" w:cs="Arial"/>
        <w:sz w:val="18"/>
        <w:szCs w:val="18"/>
      </w:rPr>
    </w:pPr>
    <w:r w:rsidRPr="00C00ACF">
      <w:rPr>
        <w:rFonts w:ascii="Arial" w:hAnsi="Arial" w:cs="Arial"/>
        <w:sz w:val="18"/>
        <w:szCs w:val="18"/>
      </w:rPr>
      <w:fldChar w:fldCharType="begin"/>
    </w:r>
    <w:r w:rsidRPr="00C00ACF">
      <w:rPr>
        <w:rFonts w:ascii="Arial" w:hAnsi="Arial" w:cs="Arial"/>
        <w:sz w:val="18"/>
        <w:szCs w:val="18"/>
      </w:rPr>
      <w:instrText>PAGE   \* MERGEFORMAT</w:instrText>
    </w:r>
    <w:r w:rsidRPr="00C00ACF">
      <w:rPr>
        <w:rFonts w:ascii="Arial" w:hAnsi="Arial" w:cs="Arial"/>
        <w:sz w:val="18"/>
        <w:szCs w:val="18"/>
      </w:rPr>
      <w:fldChar w:fldCharType="separate"/>
    </w:r>
    <w:r w:rsidRPr="008F393C">
      <w:rPr>
        <w:rFonts w:ascii="Arial" w:hAnsi="Arial" w:cs="Arial"/>
        <w:noProof/>
        <w:sz w:val="18"/>
        <w:szCs w:val="18"/>
        <w:lang w:val="es-ES"/>
      </w:rPr>
      <w:t>1</w:t>
    </w:r>
    <w:r w:rsidRPr="00C00ACF">
      <w:rPr>
        <w:rFonts w:ascii="Arial" w:hAnsi="Arial" w:cs="Arial"/>
        <w:sz w:val="18"/>
        <w:szCs w:val="18"/>
      </w:rPr>
      <w:fldChar w:fldCharType="end"/>
    </w:r>
  </w:p>
  <w:p w14:paraId="6CB4CA2D" w14:textId="77777777" w:rsidR="00652049" w:rsidRDefault="00652049" w:rsidP="005D34A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29B9" w14:textId="77777777" w:rsidR="00A83373" w:rsidRDefault="00A83373" w:rsidP="00B57F3A">
      <w:pPr>
        <w:spacing w:after="0"/>
      </w:pPr>
      <w:r>
        <w:separator/>
      </w:r>
    </w:p>
  </w:footnote>
  <w:footnote w:type="continuationSeparator" w:id="0">
    <w:p w14:paraId="742C4F07" w14:textId="77777777" w:rsidR="00A83373" w:rsidRDefault="00A83373" w:rsidP="00B57F3A">
      <w:pPr>
        <w:spacing w:after="0"/>
      </w:pPr>
      <w:r>
        <w:continuationSeparator/>
      </w:r>
    </w:p>
  </w:footnote>
  <w:footnote w:id="1">
    <w:p w14:paraId="50A96A72" w14:textId="214608BD" w:rsidR="001E61D2" w:rsidRPr="001E61D2" w:rsidRDefault="001E61D2">
      <w:pPr>
        <w:pStyle w:val="Textonotapie"/>
        <w:rPr>
          <w:lang w:val="es-CO"/>
        </w:rPr>
      </w:pPr>
      <w:r>
        <w:rPr>
          <w:rStyle w:val="Refdenotaalpie"/>
        </w:rPr>
        <w:footnoteRef/>
      </w:r>
      <w:r>
        <w:t xml:space="preserve"> </w:t>
      </w:r>
      <w:r>
        <w:rPr>
          <w:lang w:val="es-CO"/>
        </w:rPr>
        <w:t>Conforme al artículo 1º de la Ley 87 de 1993</w:t>
      </w:r>
    </w:p>
  </w:footnote>
  <w:footnote w:id="2">
    <w:p w14:paraId="28294BAB" w14:textId="77777777" w:rsidR="00652049" w:rsidRDefault="00652049" w:rsidP="0005729A">
      <w:pPr>
        <w:pStyle w:val="Textonotapie"/>
      </w:pPr>
      <w:r>
        <w:rPr>
          <w:rStyle w:val="Refdenotaalpie"/>
        </w:rPr>
        <w:footnoteRef/>
      </w:r>
      <w:r>
        <w:t xml:space="preserve"> </w:t>
      </w:r>
      <w:r>
        <w:rPr>
          <w:rFonts w:cs="Flama Light"/>
          <w:color w:val="000000"/>
          <w:sz w:val="18"/>
          <w:szCs w:val="18"/>
        </w:rPr>
        <w:t>COSO 2013 Marco Integrado por la Dirección de Gestión y Desempeño Institucional de Función Pública, 2019</w:t>
      </w:r>
    </w:p>
  </w:footnote>
  <w:footnote w:id="3">
    <w:p w14:paraId="5348AFAB" w14:textId="77777777" w:rsidR="00652049" w:rsidRDefault="00652049" w:rsidP="0005729A">
      <w:pPr>
        <w:pStyle w:val="Textonotapie"/>
      </w:pPr>
      <w:r>
        <w:rPr>
          <w:rStyle w:val="Refdenotaalpie"/>
        </w:rPr>
        <w:footnoteRef/>
      </w:r>
      <w:r>
        <w:t xml:space="preserve"> </w:t>
      </w:r>
      <w:r w:rsidRPr="001636BC">
        <w:t>Instituto de Auditores Internos IIA GLOBAL. Marco internacional para la práctica profesional de auditoría interna, 2017, p.17</w:t>
      </w:r>
    </w:p>
  </w:footnote>
  <w:footnote w:id="4">
    <w:p w14:paraId="1727F0E5" w14:textId="0E776677" w:rsidR="0093191B" w:rsidRPr="0093191B" w:rsidRDefault="0093191B">
      <w:pPr>
        <w:pStyle w:val="Textonotapie"/>
        <w:rPr>
          <w:lang w:val="es-MX"/>
        </w:rPr>
      </w:pPr>
      <w:r>
        <w:rPr>
          <w:rStyle w:val="Refdenotaalpie"/>
        </w:rPr>
        <w:footnoteRef/>
      </w:r>
      <w:r>
        <w:t xml:space="preserve"> Oficina de Control Interno UPN, a partir de,</w:t>
      </w:r>
      <w:r w:rsidRPr="0093191B">
        <w:rPr>
          <w:rFonts w:ascii="Arial" w:hAnsi="Arial" w:cs="Arial"/>
          <w:color w:val="202122"/>
          <w:sz w:val="19"/>
          <w:szCs w:val="19"/>
          <w:shd w:val="clear" w:color="auto" w:fill="FFFFFF"/>
        </w:rPr>
        <w:t xml:space="preserve"> </w:t>
      </w:r>
      <w:r>
        <w:rPr>
          <w:rFonts w:ascii="Arial" w:hAnsi="Arial" w:cs="Arial"/>
          <w:color w:val="202122"/>
          <w:sz w:val="19"/>
          <w:szCs w:val="19"/>
          <w:shd w:val="clear" w:color="auto" w:fill="FFFFFF"/>
        </w:rPr>
        <w:t>Murillo, Enrique (26 de marzo de 2013). </w:t>
      </w:r>
      <w:hyperlink r:id="rId1" w:history="1">
        <w:r>
          <w:rPr>
            <w:rStyle w:val="Hipervnculo"/>
            <w:rFonts w:ascii="Arial" w:hAnsi="Arial" w:cs="Arial"/>
            <w:color w:val="3366CC"/>
            <w:sz w:val="19"/>
            <w:szCs w:val="19"/>
          </w:rPr>
          <w:t>«La Función del Auditor»</w:t>
        </w:r>
      </w:hyperlink>
      <w:r>
        <w:rPr>
          <w:rFonts w:ascii="Arial" w:hAnsi="Arial" w:cs="Arial"/>
          <w:color w:val="202122"/>
          <w:sz w:val="19"/>
          <w:szCs w:val="19"/>
          <w:shd w:val="clear" w:color="auto" w:fill="FFFFFF"/>
        </w:rPr>
        <w:t>. AOB News</w:t>
      </w:r>
      <w:r>
        <w:rPr>
          <w:rStyle w:val="reference-accessdate"/>
          <w:rFonts w:ascii="Arial" w:eastAsia="Cambria" w:hAnsi="Arial" w:cs="Arial"/>
          <w:color w:val="202122"/>
          <w:sz w:val="19"/>
          <w:szCs w:val="19"/>
          <w:shd w:val="clear" w:color="auto" w:fill="FFFFFF"/>
        </w:rPr>
        <w:t xml:space="preserve">. </w:t>
      </w:r>
      <w:r w:rsidRPr="00206D71">
        <w:rPr>
          <w:rStyle w:val="reference-accessdate"/>
          <w:rFonts w:ascii="Arial" w:eastAsia="Cambria" w:hAnsi="Arial" w:cs="Arial"/>
          <w:color w:val="FF0000"/>
          <w:sz w:val="19"/>
          <w:szCs w:val="19"/>
          <w:shd w:val="clear" w:color="auto" w:fill="FFFFFF"/>
        </w:rPr>
        <w:t>Consultado el 26 de marzo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A953" w14:textId="77777777" w:rsidR="00652049" w:rsidRDefault="00652049">
    <w:pPr>
      <w:pStyle w:val="Encabezado"/>
    </w:pPr>
  </w:p>
  <w:p w14:paraId="0635C014" w14:textId="77777777" w:rsidR="00652049" w:rsidRDefault="00652049"/>
  <w:p w14:paraId="57167A75" w14:textId="77777777" w:rsidR="00652049" w:rsidRDefault="00652049"/>
  <w:p w14:paraId="1464C761" w14:textId="77777777" w:rsidR="00652049" w:rsidRDefault="00652049"/>
  <w:p w14:paraId="794184CA" w14:textId="77777777" w:rsidR="00652049" w:rsidRDefault="00652049"/>
  <w:p w14:paraId="61902E32" w14:textId="77777777" w:rsidR="00652049" w:rsidRDefault="00652049"/>
  <w:p w14:paraId="734914E5" w14:textId="77777777" w:rsidR="00652049" w:rsidRDefault="00652049"/>
  <w:p w14:paraId="55B38223" w14:textId="77777777" w:rsidR="00652049" w:rsidRDefault="006520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DC03" w14:textId="5AA724AE" w:rsidR="00652049" w:rsidRDefault="00652049">
    <w:pPr>
      <w:pStyle w:val="Encabezado"/>
      <w:rPr>
        <w:rFonts w:ascii="Verdana" w:hAnsi="Verdana"/>
        <w:b/>
        <w:color w:val="0070C0"/>
        <w:sz w:val="28"/>
        <w:szCs w:val="28"/>
      </w:rPr>
    </w:pPr>
    <w:r>
      <w:rPr>
        <w:rFonts w:ascii="Verdana" w:hAnsi="Verdana"/>
        <w:b/>
        <w:noProof/>
        <w:color w:val="0070C0"/>
        <w:sz w:val="28"/>
        <w:szCs w:val="28"/>
        <w:lang w:val="es-CO" w:eastAsia="es-CO"/>
      </w:rPr>
      <w:drawing>
        <wp:anchor distT="0" distB="0" distL="114300" distR="114300" simplePos="0" relativeHeight="251661312" behindDoc="1" locked="0" layoutInCell="1" allowOverlap="1" wp14:anchorId="7B682DE1" wp14:editId="76B7C9BE">
          <wp:simplePos x="0" y="0"/>
          <wp:positionH relativeFrom="column">
            <wp:align>center</wp:align>
          </wp:positionH>
          <wp:positionV relativeFrom="paragraph">
            <wp:posOffset>-447564</wp:posOffset>
          </wp:positionV>
          <wp:extent cx="6631200" cy="1256400"/>
          <wp:effectExtent l="0" t="0" r="0" b="0"/>
          <wp:wrapTight wrapText="bothSides">
            <wp:wrapPolygon edited="0">
              <wp:start x="7571" y="0"/>
              <wp:lineTo x="7571" y="20311"/>
              <wp:lineTo x="13984" y="20311"/>
              <wp:lineTo x="13984" y="0"/>
              <wp:lineTo x="7571"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631200" cy="1256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es-CO" w:eastAsia="es-CO"/>
      </w:rPr>
      <mc:AlternateContent>
        <mc:Choice Requires="wps">
          <w:drawing>
            <wp:anchor distT="0" distB="0" distL="114300" distR="114300" simplePos="0" relativeHeight="251660288" behindDoc="1" locked="0" layoutInCell="1" allowOverlap="1" wp14:anchorId="17C7AB2E" wp14:editId="57522C04">
              <wp:simplePos x="0" y="0"/>
              <wp:positionH relativeFrom="column">
                <wp:posOffset>-343977</wp:posOffset>
              </wp:positionH>
              <wp:positionV relativeFrom="paragraph">
                <wp:posOffset>177303</wp:posOffset>
              </wp:positionV>
              <wp:extent cx="7050764" cy="11036411"/>
              <wp:effectExtent l="0" t="0" r="10795" b="12700"/>
              <wp:wrapNone/>
              <wp:docPr id="6" name="Rectángulo redondeado 6"/>
              <wp:cNvGraphicFramePr/>
              <a:graphic xmlns:a="http://schemas.openxmlformats.org/drawingml/2006/main">
                <a:graphicData uri="http://schemas.microsoft.com/office/word/2010/wordprocessingShape">
                  <wps:wsp>
                    <wps:cNvSpPr/>
                    <wps:spPr>
                      <a:xfrm>
                        <a:off x="0" y="0"/>
                        <a:ext cx="7050764" cy="11036411"/>
                      </a:xfrm>
                      <a:prstGeom prst="roundRect">
                        <a:avLst>
                          <a:gd name="adj" fmla="val 254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5A3543AA" id="Rectángulo redondeado 6" o:spid="_x0000_s1026" style="position:absolute;margin-left:-27.1pt;margin-top:13.95pt;width:555.2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" filled="f" strokecolor="black [3213]" strokeweight="1pt">
              <v:stroke joinstyle="miter"/>
            </v:roundrect>
          </w:pict>
        </mc:Fallback>
      </mc:AlternateContent>
    </w:r>
  </w:p>
  <w:p w14:paraId="3A955E3E" w14:textId="2682DA85" w:rsidR="00652049" w:rsidRDefault="00652049">
    <w:pPr>
      <w:pStyle w:val="Encabezado"/>
      <w:rPr>
        <w:rFonts w:ascii="Verdana" w:hAnsi="Verdana"/>
        <w:b/>
        <w:color w:val="0070C0"/>
        <w:sz w:val="28"/>
        <w:szCs w:val="28"/>
      </w:rPr>
    </w:pPr>
  </w:p>
  <w:p w14:paraId="0F4D53CF" w14:textId="02E5576A" w:rsidR="00652049" w:rsidRDefault="00652049">
    <w:pPr>
      <w:pStyle w:val="Encabezado"/>
      <w:rPr>
        <w:rFonts w:ascii="Verdana" w:hAnsi="Verdana"/>
        <w:b/>
        <w:color w:val="0070C0"/>
        <w:sz w:val="28"/>
        <w:szCs w:val="28"/>
      </w:rPr>
    </w:pPr>
  </w:p>
  <w:p w14:paraId="7C75B71D" w14:textId="1CDCD9F9" w:rsidR="00652049" w:rsidRDefault="00652049" w:rsidP="005F3CDB">
    <w:pPr>
      <w:pStyle w:val="Encabezado"/>
      <w:jc w:val="center"/>
      <w:rPr>
        <w:rFonts w:ascii="Verdana" w:hAnsi="Verdana"/>
        <w:b/>
        <w:color w:val="0070C0"/>
        <w:sz w:val="14"/>
        <w:szCs w:val="14"/>
      </w:rPr>
    </w:pPr>
    <w:r>
      <w:rPr>
        <w:rFonts w:ascii="Arial" w:hAnsi="Arial" w:cs="Arial"/>
        <w:bCs/>
      </w:rPr>
      <w:br/>
    </w:r>
    <w:r>
      <w:rPr>
        <w:rFonts w:ascii="Arial" w:hAnsi="Arial" w:cs="Arial"/>
        <w:bCs/>
      </w:rPr>
      <w:br/>
    </w:r>
    <w:r w:rsidRPr="00657623">
      <w:rPr>
        <w:rFonts w:ascii="Arial" w:hAnsi="Arial" w:cs="Arial"/>
        <w:b/>
        <w:sz w:val="26"/>
        <w:szCs w:val="26"/>
      </w:rPr>
      <w:t>CONSEJO SUPERIOR</w:t>
    </w:r>
    <w:r>
      <w:rPr>
        <w:rFonts w:ascii="Arial" w:hAnsi="Arial" w:cs="Arial"/>
        <w:bCs/>
        <w:sz w:val="22"/>
        <w:szCs w:val="22"/>
      </w:rPr>
      <w:br/>
    </w:r>
    <w:r>
      <w:rPr>
        <w:rFonts w:ascii="Arial" w:hAnsi="Arial" w:cs="Arial"/>
        <w:bCs/>
        <w:sz w:val="22"/>
        <w:szCs w:val="22"/>
      </w:rPr>
      <w:br/>
      <w:t>ACUERDO</w:t>
    </w:r>
    <w:r w:rsidRPr="002623C4">
      <w:rPr>
        <w:rFonts w:ascii="Arial" w:hAnsi="Arial" w:cs="Arial"/>
        <w:bCs/>
        <w:sz w:val="22"/>
        <w:szCs w:val="22"/>
      </w:rPr>
      <w:t xml:space="preserve"> Nº _____________</w:t>
    </w:r>
    <w:r>
      <w:rPr>
        <w:rFonts w:ascii="Arial" w:hAnsi="Arial" w:cs="Arial"/>
        <w:bCs/>
        <w:sz w:val="22"/>
        <w:szCs w:val="22"/>
      </w:rPr>
      <w:t>____</w:t>
    </w:r>
    <w:r w:rsidRPr="002623C4">
      <w:rPr>
        <w:rFonts w:ascii="Arial" w:hAnsi="Arial" w:cs="Arial"/>
        <w:bCs/>
        <w:sz w:val="22"/>
        <w:szCs w:val="22"/>
      </w:rPr>
      <w:t>_ D</w:t>
    </w:r>
    <w:r>
      <w:rPr>
        <w:rFonts w:ascii="Arial" w:hAnsi="Arial" w:cs="Arial"/>
        <w:bCs/>
        <w:sz w:val="22"/>
        <w:szCs w:val="22"/>
      </w:rPr>
      <w:t>E</w:t>
    </w:r>
  </w:p>
  <w:p w14:paraId="4AFED0F7" w14:textId="1838D5FF" w:rsidR="00652049" w:rsidRDefault="00652049" w:rsidP="00F1493A">
    <w:pPr>
      <w:pStyle w:val="Encabezado"/>
      <w:tabs>
        <w:tab w:val="left" w:pos="4365"/>
      </w:tabs>
      <w:rPr>
        <w:rFonts w:ascii="Agency FB" w:hAnsi="Agency FB"/>
        <w:b/>
        <w:color w:val="262626"/>
      </w:rPr>
    </w:pPr>
    <w:r>
      <w:rPr>
        <w:rFonts w:ascii="Verdana" w:hAnsi="Verdana"/>
        <w:b/>
        <w:color w:val="0070C0"/>
        <w:sz w:val="28"/>
        <w:szCs w:val="28"/>
      </w:rPr>
      <w:tab/>
      <w:t xml:space="preserve">                                                        </w:t>
    </w:r>
    <w:r w:rsidRPr="00B10C53">
      <w:rPr>
        <w:rFonts w:ascii="Verdana" w:hAnsi="Verdana"/>
        <w:b/>
        <w:sz w:val="28"/>
        <w:szCs w:val="28"/>
      </w:rPr>
      <w:t xml:space="preserve"> </w:t>
    </w:r>
    <w:r>
      <w:rPr>
        <w:rFonts w:ascii="Verdana" w:hAnsi="Verdan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3B9"/>
    <w:multiLevelType w:val="hybridMultilevel"/>
    <w:tmpl w:val="FCBC416C"/>
    <w:lvl w:ilvl="0" w:tplc="3B021CD8">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408677B"/>
    <w:multiLevelType w:val="hybridMultilevel"/>
    <w:tmpl w:val="DD0CC008"/>
    <w:lvl w:ilvl="0" w:tplc="69E61BB0">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667567C"/>
    <w:multiLevelType w:val="hybridMultilevel"/>
    <w:tmpl w:val="94ECBE96"/>
    <w:lvl w:ilvl="0" w:tplc="30CC6DCA">
      <w:start w:val="1"/>
      <w:numFmt w:val="decimal"/>
      <w:lvlText w:val="%1."/>
      <w:lvlJc w:val="left"/>
      <w:pPr>
        <w:ind w:left="720" w:hanging="360"/>
      </w:pPr>
      <w:rPr>
        <w:rFonts w:ascii="Arial" w:hAnsi="Arial" w:cs="Arial" w:hint="default"/>
        <w:b/>
      </w:rPr>
    </w:lvl>
    <w:lvl w:ilvl="1" w:tplc="A97EC4C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92848"/>
    <w:multiLevelType w:val="hybridMultilevel"/>
    <w:tmpl w:val="342CE5BA"/>
    <w:lvl w:ilvl="0" w:tplc="CF1AB3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9CA2B71"/>
    <w:multiLevelType w:val="hybridMultilevel"/>
    <w:tmpl w:val="E72E6CF8"/>
    <w:lvl w:ilvl="0" w:tplc="78A2781A">
      <w:start w:val="1"/>
      <w:numFmt w:val="decimal"/>
      <w:lvlText w:val="%1."/>
      <w:lvlJc w:val="left"/>
      <w:pPr>
        <w:ind w:left="720" w:hanging="360"/>
      </w:pPr>
      <w:rPr>
        <w:rFonts w:ascii="Cambria" w:eastAsia="Cambria" w:hAnsi="Cambria"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D5020"/>
    <w:multiLevelType w:val="hybridMultilevel"/>
    <w:tmpl w:val="B90EFF1C"/>
    <w:lvl w:ilvl="0" w:tplc="8FEA8C18">
      <w:start w:val="1"/>
      <w:numFmt w:val="lowerLetter"/>
      <w:lvlText w:val="%1)"/>
      <w:lvlJc w:val="left"/>
      <w:pPr>
        <w:ind w:left="360"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4CB54FC"/>
    <w:multiLevelType w:val="multilevel"/>
    <w:tmpl w:val="AAEC9276"/>
    <w:lvl w:ilvl="0">
      <w:start w:val="1"/>
      <w:numFmt w:val="lowerLetter"/>
      <w:lvlText w:val="%1)"/>
      <w:lvlJc w:val="left"/>
      <w:pPr>
        <w:ind w:left="360" w:hanging="360"/>
      </w:pPr>
      <w:rPr>
        <w:rFonts w:hint="default"/>
        <w:b/>
      </w:rPr>
    </w:lvl>
    <w:lvl w:ilvl="1">
      <w:start w:val="1"/>
      <w:numFmt w:val="lowerLetter"/>
      <w:lvlText w:val="%2)"/>
      <w:lvlJc w:val="left"/>
      <w:pPr>
        <w:ind w:left="377" w:hanging="37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C56C0"/>
    <w:multiLevelType w:val="hybridMultilevel"/>
    <w:tmpl w:val="E12CF6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2A759C"/>
    <w:multiLevelType w:val="hybridMultilevel"/>
    <w:tmpl w:val="5CFA50FE"/>
    <w:lvl w:ilvl="0" w:tplc="240A0017">
      <w:start w:val="1"/>
      <w:numFmt w:val="lowerLetter"/>
      <w:lvlText w:val="%1)"/>
      <w:lvlJc w:val="left"/>
      <w:pPr>
        <w:ind w:left="360" w:hanging="360"/>
      </w:pPr>
      <w:rPr>
        <w:b/>
        <w:i w:val="0"/>
      </w:rPr>
    </w:lvl>
    <w:lvl w:ilvl="1" w:tplc="0C0A0019">
      <w:start w:val="1"/>
      <w:numFmt w:val="lowerLetter"/>
      <w:lvlText w:val="%2."/>
      <w:lvlJc w:val="left"/>
      <w:pPr>
        <w:ind w:left="2640" w:hanging="360"/>
      </w:pPr>
    </w:lvl>
    <w:lvl w:ilvl="2" w:tplc="0C0A001B">
      <w:start w:val="1"/>
      <w:numFmt w:val="lowerRoman"/>
      <w:lvlText w:val="%3."/>
      <w:lvlJc w:val="right"/>
      <w:pPr>
        <w:ind w:left="3360" w:hanging="180"/>
      </w:pPr>
    </w:lvl>
    <w:lvl w:ilvl="3" w:tplc="81FAF9AA">
      <w:start w:val="1"/>
      <w:numFmt w:val="decimal"/>
      <w:lvlText w:val="%4."/>
      <w:lvlJc w:val="left"/>
      <w:pPr>
        <w:ind w:left="4080" w:hanging="360"/>
      </w:pPr>
      <w:rPr>
        <w:b/>
      </w:rPr>
    </w:lvl>
    <w:lvl w:ilvl="4" w:tplc="240A0017">
      <w:start w:val="1"/>
      <w:numFmt w:val="lowerLetter"/>
      <w:lvlText w:val="%5)"/>
      <w:lvlJc w:val="left"/>
      <w:pPr>
        <w:ind w:left="5145" w:hanging="705"/>
      </w:pPr>
    </w:lvl>
    <w:lvl w:ilvl="5" w:tplc="0C0A001B">
      <w:start w:val="1"/>
      <w:numFmt w:val="lowerRoman"/>
      <w:lvlText w:val="%6."/>
      <w:lvlJc w:val="right"/>
      <w:pPr>
        <w:ind w:left="5520" w:hanging="180"/>
      </w:pPr>
    </w:lvl>
    <w:lvl w:ilvl="6" w:tplc="0C0A000F">
      <w:start w:val="1"/>
      <w:numFmt w:val="decimal"/>
      <w:lvlText w:val="%7."/>
      <w:lvlJc w:val="left"/>
      <w:pPr>
        <w:ind w:left="6240" w:hanging="360"/>
      </w:pPr>
    </w:lvl>
    <w:lvl w:ilvl="7" w:tplc="0C0A0019">
      <w:start w:val="1"/>
      <w:numFmt w:val="lowerLetter"/>
      <w:lvlText w:val="%8."/>
      <w:lvlJc w:val="left"/>
      <w:pPr>
        <w:ind w:left="6960" w:hanging="360"/>
      </w:pPr>
    </w:lvl>
    <w:lvl w:ilvl="8" w:tplc="0C0A001B">
      <w:start w:val="1"/>
      <w:numFmt w:val="lowerRoman"/>
      <w:lvlText w:val="%9."/>
      <w:lvlJc w:val="right"/>
      <w:pPr>
        <w:ind w:left="7680" w:hanging="180"/>
      </w:pPr>
    </w:lvl>
  </w:abstractNum>
  <w:abstractNum w:abstractNumId="9" w15:restartNumberingAfterBreak="0">
    <w:nsid w:val="32EC3C80"/>
    <w:multiLevelType w:val="hybridMultilevel"/>
    <w:tmpl w:val="78FCFBC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365C24B2"/>
    <w:multiLevelType w:val="hybridMultilevel"/>
    <w:tmpl w:val="D812C0F6"/>
    <w:lvl w:ilvl="0" w:tplc="E03CFF2A">
      <w:start w:val="1"/>
      <w:numFmt w:val="decimal"/>
      <w:lvlText w:val="%1."/>
      <w:lvlJc w:val="left"/>
      <w:pPr>
        <w:ind w:left="360" w:hanging="360"/>
      </w:pPr>
      <w:rPr>
        <w:rFonts w:ascii="Arial" w:eastAsia="Times New Roman" w:hAnsi="Arial" w:cs="Arial" w:hint="default"/>
        <w:b/>
        <w:i w:val="0"/>
      </w:rPr>
    </w:lvl>
    <w:lvl w:ilvl="1" w:tplc="0C0A0019">
      <w:start w:val="1"/>
      <w:numFmt w:val="lowerLetter"/>
      <w:lvlText w:val="%2."/>
      <w:lvlJc w:val="left"/>
      <w:pPr>
        <w:ind w:left="2640" w:hanging="360"/>
      </w:pPr>
    </w:lvl>
    <w:lvl w:ilvl="2" w:tplc="0C0A001B">
      <w:start w:val="1"/>
      <w:numFmt w:val="lowerRoman"/>
      <w:lvlText w:val="%3."/>
      <w:lvlJc w:val="right"/>
      <w:pPr>
        <w:ind w:left="3360" w:hanging="180"/>
      </w:pPr>
    </w:lvl>
    <w:lvl w:ilvl="3" w:tplc="81FAF9AA">
      <w:start w:val="1"/>
      <w:numFmt w:val="decimal"/>
      <w:lvlText w:val="%4."/>
      <w:lvlJc w:val="left"/>
      <w:pPr>
        <w:ind w:left="4080" w:hanging="360"/>
      </w:pPr>
      <w:rPr>
        <w:b/>
      </w:rPr>
    </w:lvl>
    <w:lvl w:ilvl="4" w:tplc="18BEA150">
      <w:start w:val="1"/>
      <w:numFmt w:val="lowerLetter"/>
      <w:lvlText w:val="%5)"/>
      <w:lvlJc w:val="left"/>
      <w:pPr>
        <w:ind w:left="5145" w:hanging="705"/>
      </w:pPr>
      <w:rPr>
        <w:rFonts w:hint="default"/>
      </w:r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1" w15:restartNumberingAfterBreak="0">
    <w:nsid w:val="369D7556"/>
    <w:multiLevelType w:val="hybridMultilevel"/>
    <w:tmpl w:val="8304A988"/>
    <w:lvl w:ilvl="0" w:tplc="721AEFC4">
      <w:start w:val="1"/>
      <w:numFmt w:val="decimal"/>
      <w:lvlText w:val="%1."/>
      <w:lvlJc w:val="left"/>
      <w:pPr>
        <w:ind w:left="5472" w:hanging="360"/>
      </w:pPr>
      <w:rPr>
        <w:rFonts w:hint="default"/>
        <w:b/>
        <w:sz w:val="18"/>
        <w:szCs w:val="20"/>
      </w:rPr>
    </w:lvl>
    <w:lvl w:ilvl="1" w:tplc="0C0A0003" w:tentative="1">
      <w:start w:val="1"/>
      <w:numFmt w:val="bullet"/>
      <w:lvlText w:val="o"/>
      <w:lvlJc w:val="left"/>
      <w:pPr>
        <w:ind w:left="6192" w:hanging="360"/>
      </w:pPr>
      <w:rPr>
        <w:rFonts w:ascii="Courier New" w:hAnsi="Courier New" w:cs="Courier New" w:hint="default"/>
      </w:rPr>
    </w:lvl>
    <w:lvl w:ilvl="2" w:tplc="0C0A0005" w:tentative="1">
      <w:start w:val="1"/>
      <w:numFmt w:val="bullet"/>
      <w:lvlText w:val=""/>
      <w:lvlJc w:val="left"/>
      <w:pPr>
        <w:ind w:left="6912" w:hanging="360"/>
      </w:pPr>
      <w:rPr>
        <w:rFonts w:ascii="Wingdings" w:hAnsi="Wingdings" w:hint="default"/>
      </w:rPr>
    </w:lvl>
    <w:lvl w:ilvl="3" w:tplc="0C0A0001" w:tentative="1">
      <w:start w:val="1"/>
      <w:numFmt w:val="bullet"/>
      <w:lvlText w:val=""/>
      <w:lvlJc w:val="left"/>
      <w:pPr>
        <w:ind w:left="7632" w:hanging="360"/>
      </w:pPr>
      <w:rPr>
        <w:rFonts w:ascii="Symbol" w:hAnsi="Symbol" w:hint="default"/>
      </w:rPr>
    </w:lvl>
    <w:lvl w:ilvl="4" w:tplc="0C0A0003" w:tentative="1">
      <w:start w:val="1"/>
      <w:numFmt w:val="bullet"/>
      <w:lvlText w:val="o"/>
      <w:lvlJc w:val="left"/>
      <w:pPr>
        <w:ind w:left="8352" w:hanging="360"/>
      </w:pPr>
      <w:rPr>
        <w:rFonts w:ascii="Courier New" w:hAnsi="Courier New" w:cs="Courier New" w:hint="default"/>
      </w:rPr>
    </w:lvl>
    <w:lvl w:ilvl="5" w:tplc="0C0A0005" w:tentative="1">
      <w:start w:val="1"/>
      <w:numFmt w:val="bullet"/>
      <w:lvlText w:val=""/>
      <w:lvlJc w:val="left"/>
      <w:pPr>
        <w:ind w:left="9072" w:hanging="360"/>
      </w:pPr>
      <w:rPr>
        <w:rFonts w:ascii="Wingdings" w:hAnsi="Wingdings" w:hint="default"/>
      </w:rPr>
    </w:lvl>
    <w:lvl w:ilvl="6" w:tplc="0C0A0001" w:tentative="1">
      <w:start w:val="1"/>
      <w:numFmt w:val="bullet"/>
      <w:lvlText w:val=""/>
      <w:lvlJc w:val="left"/>
      <w:pPr>
        <w:ind w:left="9792" w:hanging="360"/>
      </w:pPr>
      <w:rPr>
        <w:rFonts w:ascii="Symbol" w:hAnsi="Symbol" w:hint="default"/>
      </w:rPr>
    </w:lvl>
    <w:lvl w:ilvl="7" w:tplc="0C0A0003" w:tentative="1">
      <w:start w:val="1"/>
      <w:numFmt w:val="bullet"/>
      <w:lvlText w:val="o"/>
      <w:lvlJc w:val="left"/>
      <w:pPr>
        <w:ind w:left="10512" w:hanging="360"/>
      </w:pPr>
      <w:rPr>
        <w:rFonts w:ascii="Courier New" w:hAnsi="Courier New" w:cs="Courier New" w:hint="default"/>
      </w:rPr>
    </w:lvl>
    <w:lvl w:ilvl="8" w:tplc="0C0A0005" w:tentative="1">
      <w:start w:val="1"/>
      <w:numFmt w:val="bullet"/>
      <w:lvlText w:val=""/>
      <w:lvlJc w:val="left"/>
      <w:pPr>
        <w:ind w:left="11232" w:hanging="360"/>
      </w:pPr>
      <w:rPr>
        <w:rFonts w:ascii="Wingdings" w:hAnsi="Wingdings" w:hint="default"/>
      </w:rPr>
    </w:lvl>
  </w:abstractNum>
  <w:abstractNum w:abstractNumId="12" w15:restartNumberingAfterBreak="0">
    <w:nsid w:val="3C1A6EE3"/>
    <w:multiLevelType w:val="hybridMultilevel"/>
    <w:tmpl w:val="F35CA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B4AC8"/>
    <w:multiLevelType w:val="hybridMultilevel"/>
    <w:tmpl w:val="8858FC72"/>
    <w:lvl w:ilvl="0" w:tplc="2CFC0D32">
      <w:start w:val="1"/>
      <w:numFmt w:val="decimal"/>
      <w:lvlText w:val="%1."/>
      <w:lvlJc w:val="left"/>
      <w:pPr>
        <w:ind w:left="3338"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81107E"/>
    <w:multiLevelType w:val="hybridMultilevel"/>
    <w:tmpl w:val="E7E85106"/>
    <w:lvl w:ilvl="0" w:tplc="CEAAF256">
      <w:start w:val="1"/>
      <w:numFmt w:val="lowerLetter"/>
      <w:lvlText w:val="%1)"/>
      <w:lvlJc w:val="left"/>
      <w:pPr>
        <w:ind w:left="720" w:hanging="360"/>
      </w:pPr>
      <w:rPr>
        <w:rFonts w:cs="Times New Roman"/>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15:restartNumberingAfterBreak="0">
    <w:nsid w:val="3F2B20E2"/>
    <w:multiLevelType w:val="hybridMultilevel"/>
    <w:tmpl w:val="5FF019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036835"/>
    <w:multiLevelType w:val="hybridMultilevel"/>
    <w:tmpl w:val="1C0A16C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454F1F79"/>
    <w:multiLevelType w:val="hybridMultilevel"/>
    <w:tmpl w:val="7A50D1F4"/>
    <w:lvl w:ilvl="0" w:tplc="E8769018">
      <w:start w:val="1"/>
      <w:numFmt w:val="bullet"/>
      <w:lvlText w:val="-"/>
      <w:lvlJc w:val="left"/>
      <w:pPr>
        <w:ind w:left="720" w:hanging="360"/>
      </w:pPr>
      <w:rPr>
        <w:rFonts w:ascii="Arial" w:eastAsia="Cambr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B37D62"/>
    <w:multiLevelType w:val="hybridMultilevel"/>
    <w:tmpl w:val="3C40D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4D3081"/>
    <w:multiLevelType w:val="hybridMultilevel"/>
    <w:tmpl w:val="758AA58C"/>
    <w:lvl w:ilvl="0" w:tplc="89F64BEA">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163216"/>
    <w:multiLevelType w:val="hybridMultilevel"/>
    <w:tmpl w:val="398E795A"/>
    <w:lvl w:ilvl="0" w:tplc="1FAE9FAA">
      <w:start w:val="1"/>
      <w:numFmt w:val="decimal"/>
      <w:lvlText w:val="%1."/>
      <w:lvlJc w:val="left"/>
      <w:pPr>
        <w:ind w:left="720" w:hanging="360"/>
      </w:pPr>
      <w:rPr>
        <w:rFonts w:hint="default"/>
        <w:b/>
      </w:rPr>
    </w:lvl>
    <w:lvl w:ilvl="1" w:tplc="6AFA7A52">
      <w:start w:val="1"/>
      <w:numFmt w:val="lowerLetter"/>
      <w:lvlText w:val="%2."/>
      <w:lvlJc w:val="left"/>
      <w:pPr>
        <w:ind w:left="1440" w:hanging="360"/>
      </w:pPr>
      <w:rPr>
        <w:b/>
      </w:rPr>
    </w:lvl>
    <w:lvl w:ilvl="2" w:tplc="EA682CC2">
      <w:start w:val="1"/>
      <w:numFmt w:val="decimal"/>
      <w:lvlText w:val="%3."/>
      <w:lvlJc w:val="left"/>
      <w:pPr>
        <w:ind w:left="2340" w:hanging="360"/>
      </w:pPr>
      <w:rPr>
        <w:rFonts w:hint="default"/>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AA782C"/>
    <w:multiLevelType w:val="hybridMultilevel"/>
    <w:tmpl w:val="F766B702"/>
    <w:lvl w:ilvl="0" w:tplc="389414E2">
      <w:start w:val="1"/>
      <w:numFmt w:val="lowerLetter"/>
      <w:lvlText w:val="%1)"/>
      <w:lvlJc w:val="left"/>
      <w:pPr>
        <w:ind w:left="2500" w:hanging="360"/>
      </w:pPr>
      <w:rPr>
        <w:b/>
        <w:color w:val="auto"/>
      </w:rPr>
    </w:lvl>
    <w:lvl w:ilvl="1" w:tplc="240A0019" w:tentative="1">
      <w:start w:val="1"/>
      <w:numFmt w:val="lowerLetter"/>
      <w:lvlText w:val="%2."/>
      <w:lvlJc w:val="left"/>
      <w:pPr>
        <w:ind w:left="3220" w:hanging="360"/>
      </w:pPr>
    </w:lvl>
    <w:lvl w:ilvl="2" w:tplc="240A001B" w:tentative="1">
      <w:start w:val="1"/>
      <w:numFmt w:val="lowerRoman"/>
      <w:lvlText w:val="%3."/>
      <w:lvlJc w:val="right"/>
      <w:pPr>
        <w:ind w:left="3940" w:hanging="180"/>
      </w:pPr>
    </w:lvl>
    <w:lvl w:ilvl="3" w:tplc="240A000F" w:tentative="1">
      <w:start w:val="1"/>
      <w:numFmt w:val="decimal"/>
      <w:lvlText w:val="%4."/>
      <w:lvlJc w:val="left"/>
      <w:pPr>
        <w:ind w:left="4660" w:hanging="360"/>
      </w:pPr>
    </w:lvl>
    <w:lvl w:ilvl="4" w:tplc="240A0019" w:tentative="1">
      <w:start w:val="1"/>
      <w:numFmt w:val="lowerLetter"/>
      <w:lvlText w:val="%5."/>
      <w:lvlJc w:val="left"/>
      <w:pPr>
        <w:ind w:left="5380" w:hanging="360"/>
      </w:pPr>
    </w:lvl>
    <w:lvl w:ilvl="5" w:tplc="240A001B" w:tentative="1">
      <w:start w:val="1"/>
      <w:numFmt w:val="lowerRoman"/>
      <w:lvlText w:val="%6."/>
      <w:lvlJc w:val="right"/>
      <w:pPr>
        <w:ind w:left="6100" w:hanging="180"/>
      </w:pPr>
    </w:lvl>
    <w:lvl w:ilvl="6" w:tplc="240A000F" w:tentative="1">
      <w:start w:val="1"/>
      <w:numFmt w:val="decimal"/>
      <w:lvlText w:val="%7."/>
      <w:lvlJc w:val="left"/>
      <w:pPr>
        <w:ind w:left="6820" w:hanging="360"/>
      </w:pPr>
    </w:lvl>
    <w:lvl w:ilvl="7" w:tplc="240A0019" w:tentative="1">
      <w:start w:val="1"/>
      <w:numFmt w:val="lowerLetter"/>
      <w:lvlText w:val="%8."/>
      <w:lvlJc w:val="left"/>
      <w:pPr>
        <w:ind w:left="7540" w:hanging="360"/>
      </w:pPr>
    </w:lvl>
    <w:lvl w:ilvl="8" w:tplc="240A001B" w:tentative="1">
      <w:start w:val="1"/>
      <w:numFmt w:val="lowerRoman"/>
      <w:lvlText w:val="%9."/>
      <w:lvlJc w:val="right"/>
      <w:pPr>
        <w:ind w:left="8260" w:hanging="180"/>
      </w:pPr>
    </w:lvl>
  </w:abstractNum>
  <w:abstractNum w:abstractNumId="22" w15:restartNumberingAfterBreak="0">
    <w:nsid w:val="5731332A"/>
    <w:multiLevelType w:val="hybridMultilevel"/>
    <w:tmpl w:val="07CC976C"/>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A234BA6"/>
    <w:multiLevelType w:val="hybridMultilevel"/>
    <w:tmpl w:val="E9EA6C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743D9B"/>
    <w:multiLevelType w:val="hybridMultilevel"/>
    <w:tmpl w:val="330224A8"/>
    <w:lvl w:ilvl="0" w:tplc="1FAE9FAA">
      <w:start w:val="1"/>
      <w:numFmt w:val="decimal"/>
      <w:lvlText w:val="%1."/>
      <w:lvlJc w:val="left"/>
      <w:pPr>
        <w:ind w:left="720" w:hanging="360"/>
      </w:pPr>
      <w:rPr>
        <w:rFonts w:hint="default"/>
        <w:b/>
      </w:rPr>
    </w:lvl>
    <w:lvl w:ilvl="1" w:tplc="0C0A000F">
      <w:start w:val="1"/>
      <w:numFmt w:val="decimal"/>
      <w:lvlText w:val="%2."/>
      <w:lvlJc w:val="left"/>
      <w:pPr>
        <w:ind w:left="1440" w:hanging="360"/>
      </w:pPr>
      <w:rPr>
        <w:b/>
      </w:rPr>
    </w:lvl>
    <w:lvl w:ilvl="2" w:tplc="AA368DFA">
      <w:start w:val="1"/>
      <w:numFmt w:val="decimal"/>
      <w:lvlText w:val="%3."/>
      <w:lvlJc w:val="left"/>
      <w:pPr>
        <w:ind w:left="2340" w:hanging="360"/>
      </w:pPr>
      <w:rPr>
        <w:rFonts w:hint="default"/>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C71EE3"/>
    <w:multiLevelType w:val="hybridMultilevel"/>
    <w:tmpl w:val="26B441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AF5FD4"/>
    <w:multiLevelType w:val="hybridMultilevel"/>
    <w:tmpl w:val="CFE40560"/>
    <w:lvl w:ilvl="0" w:tplc="8CAAE46C">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31E3E8F"/>
    <w:multiLevelType w:val="hybridMultilevel"/>
    <w:tmpl w:val="59766E0C"/>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69453A5F"/>
    <w:multiLevelType w:val="hybridMultilevel"/>
    <w:tmpl w:val="25EAEE2E"/>
    <w:lvl w:ilvl="0" w:tplc="F57E7792">
      <w:start w:val="1"/>
      <w:numFmt w:val="decimal"/>
      <w:lvlText w:val="%1."/>
      <w:lvlJc w:val="left"/>
      <w:pPr>
        <w:ind w:left="705" w:hanging="705"/>
      </w:pPr>
      <w:rPr>
        <w:rFonts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1F34182"/>
    <w:multiLevelType w:val="multilevel"/>
    <w:tmpl w:val="6A3CF4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72766A5D"/>
    <w:multiLevelType w:val="hybridMultilevel"/>
    <w:tmpl w:val="4E06C146"/>
    <w:lvl w:ilvl="0" w:tplc="3F00763E">
      <w:start w:val="1"/>
      <w:numFmt w:val="lowerLetter"/>
      <w:lvlText w:val="%1)"/>
      <w:lvlJc w:val="left"/>
      <w:pPr>
        <w:ind w:left="720" w:hanging="360"/>
      </w:pPr>
      <w:rPr>
        <w:b/>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CA5B1D"/>
    <w:multiLevelType w:val="hybridMultilevel"/>
    <w:tmpl w:val="D1EAA5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B55327"/>
    <w:multiLevelType w:val="hybridMultilevel"/>
    <w:tmpl w:val="B5BA501A"/>
    <w:lvl w:ilvl="0" w:tplc="5D62EFA4">
      <w:start w:val="1"/>
      <w:numFmt w:val="decimal"/>
      <w:lvlText w:val="%1."/>
      <w:lvlJc w:val="left"/>
      <w:pPr>
        <w:ind w:left="598" w:hanging="360"/>
      </w:pPr>
      <w:rPr>
        <w:b/>
      </w:rPr>
    </w:lvl>
    <w:lvl w:ilvl="1" w:tplc="0C0A0019" w:tentative="1">
      <w:start w:val="1"/>
      <w:numFmt w:val="lowerLetter"/>
      <w:lvlText w:val="%2."/>
      <w:lvlJc w:val="left"/>
      <w:pPr>
        <w:ind w:left="1318" w:hanging="360"/>
      </w:pPr>
    </w:lvl>
    <w:lvl w:ilvl="2" w:tplc="0C0A001B" w:tentative="1">
      <w:start w:val="1"/>
      <w:numFmt w:val="lowerRoman"/>
      <w:lvlText w:val="%3."/>
      <w:lvlJc w:val="right"/>
      <w:pPr>
        <w:ind w:left="2038" w:hanging="180"/>
      </w:pPr>
    </w:lvl>
    <w:lvl w:ilvl="3" w:tplc="0C0A000F" w:tentative="1">
      <w:start w:val="1"/>
      <w:numFmt w:val="decimal"/>
      <w:lvlText w:val="%4."/>
      <w:lvlJc w:val="left"/>
      <w:pPr>
        <w:ind w:left="2758" w:hanging="360"/>
      </w:pPr>
    </w:lvl>
    <w:lvl w:ilvl="4" w:tplc="0C0A0019" w:tentative="1">
      <w:start w:val="1"/>
      <w:numFmt w:val="lowerLetter"/>
      <w:lvlText w:val="%5."/>
      <w:lvlJc w:val="left"/>
      <w:pPr>
        <w:ind w:left="3478" w:hanging="360"/>
      </w:pPr>
    </w:lvl>
    <w:lvl w:ilvl="5" w:tplc="0C0A001B" w:tentative="1">
      <w:start w:val="1"/>
      <w:numFmt w:val="lowerRoman"/>
      <w:lvlText w:val="%6."/>
      <w:lvlJc w:val="right"/>
      <w:pPr>
        <w:ind w:left="4198" w:hanging="180"/>
      </w:pPr>
    </w:lvl>
    <w:lvl w:ilvl="6" w:tplc="0C0A000F" w:tentative="1">
      <w:start w:val="1"/>
      <w:numFmt w:val="decimal"/>
      <w:lvlText w:val="%7."/>
      <w:lvlJc w:val="left"/>
      <w:pPr>
        <w:ind w:left="4918" w:hanging="360"/>
      </w:pPr>
    </w:lvl>
    <w:lvl w:ilvl="7" w:tplc="0C0A0019" w:tentative="1">
      <w:start w:val="1"/>
      <w:numFmt w:val="lowerLetter"/>
      <w:lvlText w:val="%8."/>
      <w:lvlJc w:val="left"/>
      <w:pPr>
        <w:ind w:left="5638" w:hanging="360"/>
      </w:pPr>
    </w:lvl>
    <w:lvl w:ilvl="8" w:tplc="0C0A001B" w:tentative="1">
      <w:start w:val="1"/>
      <w:numFmt w:val="lowerRoman"/>
      <w:lvlText w:val="%9."/>
      <w:lvlJc w:val="right"/>
      <w:pPr>
        <w:ind w:left="635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0"/>
  </w:num>
  <w:num w:numId="4">
    <w:abstractNumId w:val="5"/>
  </w:num>
  <w:num w:numId="5">
    <w:abstractNumId w:val="13"/>
  </w:num>
  <w:num w:numId="6">
    <w:abstractNumId w:val="28"/>
  </w:num>
  <w:num w:numId="7">
    <w:abstractNumId w:val="8"/>
  </w:num>
  <w:num w:numId="8">
    <w:abstractNumId w:val="11"/>
  </w:num>
  <w:num w:numId="9">
    <w:abstractNumId w:val="6"/>
  </w:num>
  <w:num w:numId="10">
    <w:abstractNumId w:val="1"/>
  </w:num>
  <w:num w:numId="11">
    <w:abstractNumId w:val="2"/>
  </w:num>
  <w:num w:numId="12">
    <w:abstractNumId w:val="20"/>
  </w:num>
  <w:num w:numId="13">
    <w:abstractNumId w:val="24"/>
  </w:num>
  <w:num w:numId="14">
    <w:abstractNumId w:val="21"/>
  </w:num>
  <w:num w:numId="15">
    <w:abstractNumId w:val="30"/>
  </w:num>
  <w:num w:numId="16">
    <w:abstractNumId w:val="26"/>
  </w:num>
  <w:num w:numId="17">
    <w:abstractNumId w:val="31"/>
  </w:num>
  <w:num w:numId="18">
    <w:abstractNumId w:val="18"/>
  </w:num>
  <w:num w:numId="19">
    <w:abstractNumId w:val="12"/>
  </w:num>
  <w:num w:numId="20">
    <w:abstractNumId w:val="25"/>
  </w:num>
  <w:num w:numId="21">
    <w:abstractNumId w:val="9"/>
  </w:num>
  <w:num w:numId="22">
    <w:abstractNumId w:val="0"/>
  </w:num>
  <w:num w:numId="23">
    <w:abstractNumId w:val="27"/>
  </w:num>
  <w:num w:numId="24">
    <w:abstractNumId w:val="7"/>
  </w:num>
  <w:num w:numId="25">
    <w:abstractNumId w:val="23"/>
  </w:num>
  <w:num w:numId="26">
    <w:abstractNumId w:val="19"/>
  </w:num>
  <w:num w:numId="27">
    <w:abstractNumId w:val="14"/>
  </w:num>
  <w:num w:numId="28">
    <w:abstractNumId w:val="16"/>
  </w:num>
  <w:num w:numId="29">
    <w:abstractNumId w:val="4"/>
  </w:num>
  <w:num w:numId="30">
    <w:abstractNumId w:val="29"/>
  </w:num>
  <w:num w:numId="31">
    <w:abstractNumId w:val="22"/>
  </w:num>
  <w:num w:numId="32">
    <w:abstractNumId w:val="3"/>
  </w:num>
  <w:num w:numId="33">
    <w:abstractNumId w:val="17"/>
  </w:num>
  <w:num w:numId="3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A"/>
    <w:rsid w:val="00001D2B"/>
    <w:rsid w:val="0000419C"/>
    <w:rsid w:val="000067EB"/>
    <w:rsid w:val="00007227"/>
    <w:rsid w:val="0001449A"/>
    <w:rsid w:val="000147BF"/>
    <w:rsid w:val="00021028"/>
    <w:rsid w:val="00021B46"/>
    <w:rsid w:val="000236D2"/>
    <w:rsid w:val="00026C89"/>
    <w:rsid w:val="000316CF"/>
    <w:rsid w:val="00032222"/>
    <w:rsid w:val="000348D6"/>
    <w:rsid w:val="00034D75"/>
    <w:rsid w:val="00035EC0"/>
    <w:rsid w:val="000372F5"/>
    <w:rsid w:val="00040BA0"/>
    <w:rsid w:val="0004129C"/>
    <w:rsid w:val="0004166C"/>
    <w:rsid w:val="00044C50"/>
    <w:rsid w:val="00046193"/>
    <w:rsid w:val="000463F3"/>
    <w:rsid w:val="000502E6"/>
    <w:rsid w:val="000503F3"/>
    <w:rsid w:val="0005211B"/>
    <w:rsid w:val="0005729A"/>
    <w:rsid w:val="00057D75"/>
    <w:rsid w:val="00057FC0"/>
    <w:rsid w:val="00060C8C"/>
    <w:rsid w:val="00061A94"/>
    <w:rsid w:val="0006213D"/>
    <w:rsid w:val="0006736C"/>
    <w:rsid w:val="00072445"/>
    <w:rsid w:val="00073F2F"/>
    <w:rsid w:val="00075606"/>
    <w:rsid w:val="00081781"/>
    <w:rsid w:val="00082F91"/>
    <w:rsid w:val="000835E6"/>
    <w:rsid w:val="00084683"/>
    <w:rsid w:val="00084D65"/>
    <w:rsid w:val="00085240"/>
    <w:rsid w:val="00087A9D"/>
    <w:rsid w:val="0009259D"/>
    <w:rsid w:val="000928D4"/>
    <w:rsid w:val="0009322E"/>
    <w:rsid w:val="000945E1"/>
    <w:rsid w:val="000A11DC"/>
    <w:rsid w:val="000A3DA1"/>
    <w:rsid w:val="000A4968"/>
    <w:rsid w:val="000A4D01"/>
    <w:rsid w:val="000A6371"/>
    <w:rsid w:val="000A75C9"/>
    <w:rsid w:val="000A78FA"/>
    <w:rsid w:val="000A7DD9"/>
    <w:rsid w:val="000B023C"/>
    <w:rsid w:val="000B1D83"/>
    <w:rsid w:val="000B2992"/>
    <w:rsid w:val="000B2CFB"/>
    <w:rsid w:val="000C0107"/>
    <w:rsid w:val="000C0C41"/>
    <w:rsid w:val="000C2285"/>
    <w:rsid w:val="000C2546"/>
    <w:rsid w:val="000C29BE"/>
    <w:rsid w:val="000C4154"/>
    <w:rsid w:val="000C424B"/>
    <w:rsid w:val="000C436D"/>
    <w:rsid w:val="000C47DA"/>
    <w:rsid w:val="000C5AAF"/>
    <w:rsid w:val="000C6820"/>
    <w:rsid w:val="000C711C"/>
    <w:rsid w:val="000D15AA"/>
    <w:rsid w:val="000D193D"/>
    <w:rsid w:val="000D1C3E"/>
    <w:rsid w:val="000D2505"/>
    <w:rsid w:val="000D381A"/>
    <w:rsid w:val="000D3E49"/>
    <w:rsid w:val="000D750C"/>
    <w:rsid w:val="000E000D"/>
    <w:rsid w:val="000E040A"/>
    <w:rsid w:val="000E1901"/>
    <w:rsid w:val="000E1D62"/>
    <w:rsid w:val="000E2F54"/>
    <w:rsid w:val="000E3747"/>
    <w:rsid w:val="000E3D77"/>
    <w:rsid w:val="000E6706"/>
    <w:rsid w:val="000E690E"/>
    <w:rsid w:val="000E6973"/>
    <w:rsid w:val="000E7BFF"/>
    <w:rsid w:val="000F4AFD"/>
    <w:rsid w:val="000F5560"/>
    <w:rsid w:val="000F6B2E"/>
    <w:rsid w:val="000F7CD2"/>
    <w:rsid w:val="000F7EFC"/>
    <w:rsid w:val="00101E54"/>
    <w:rsid w:val="00102725"/>
    <w:rsid w:val="00102A33"/>
    <w:rsid w:val="001054BB"/>
    <w:rsid w:val="001056BA"/>
    <w:rsid w:val="001065F5"/>
    <w:rsid w:val="00107032"/>
    <w:rsid w:val="00107BE8"/>
    <w:rsid w:val="001100A1"/>
    <w:rsid w:val="00114CAA"/>
    <w:rsid w:val="00115F73"/>
    <w:rsid w:val="0011658E"/>
    <w:rsid w:val="00116FD2"/>
    <w:rsid w:val="00121650"/>
    <w:rsid w:val="00121937"/>
    <w:rsid w:val="00121DB4"/>
    <w:rsid w:val="00121DED"/>
    <w:rsid w:val="00121F80"/>
    <w:rsid w:val="00124283"/>
    <w:rsid w:val="001251B2"/>
    <w:rsid w:val="0012584F"/>
    <w:rsid w:val="00125984"/>
    <w:rsid w:val="00126098"/>
    <w:rsid w:val="001261C3"/>
    <w:rsid w:val="00126530"/>
    <w:rsid w:val="00126DF9"/>
    <w:rsid w:val="00127F82"/>
    <w:rsid w:val="00130752"/>
    <w:rsid w:val="00130D9B"/>
    <w:rsid w:val="00132B27"/>
    <w:rsid w:val="00133F74"/>
    <w:rsid w:val="001355DB"/>
    <w:rsid w:val="00136EE2"/>
    <w:rsid w:val="00140466"/>
    <w:rsid w:val="00140872"/>
    <w:rsid w:val="00140B72"/>
    <w:rsid w:val="00141AF2"/>
    <w:rsid w:val="00142AFE"/>
    <w:rsid w:val="001508BA"/>
    <w:rsid w:val="0015245A"/>
    <w:rsid w:val="001525A9"/>
    <w:rsid w:val="00153115"/>
    <w:rsid w:val="001564B7"/>
    <w:rsid w:val="001602D6"/>
    <w:rsid w:val="00161843"/>
    <w:rsid w:val="0016289C"/>
    <w:rsid w:val="001634FC"/>
    <w:rsid w:val="00167C40"/>
    <w:rsid w:val="00170D3D"/>
    <w:rsid w:val="001766C3"/>
    <w:rsid w:val="00181ABA"/>
    <w:rsid w:val="00184294"/>
    <w:rsid w:val="00185143"/>
    <w:rsid w:val="0018577A"/>
    <w:rsid w:val="001915CF"/>
    <w:rsid w:val="00193AEA"/>
    <w:rsid w:val="00194A43"/>
    <w:rsid w:val="001956FC"/>
    <w:rsid w:val="001A4B5E"/>
    <w:rsid w:val="001A4E33"/>
    <w:rsid w:val="001A5C0A"/>
    <w:rsid w:val="001A5E76"/>
    <w:rsid w:val="001A6309"/>
    <w:rsid w:val="001B1385"/>
    <w:rsid w:val="001B3D8A"/>
    <w:rsid w:val="001B61E8"/>
    <w:rsid w:val="001B696C"/>
    <w:rsid w:val="001B6E13"/>
    <w:rsid w:val="001B6F5A"/>
    <w:rsid w:val="001B7CC8"/>
    <w:rsid w:val="001C5CB5"/>
    <w:rsid w:val="001C646F"/>
    <w:rsid w:val="001C6713"/>
    <w:rsid w:val="001C7AC1"/>
    <w:rsid w:val="001C7B3B"/>
    <w:rsid w:val="001D1B9B"/>
    <w:rsid w:val="001D2A0E"/>
    <w:rsid w:val="001D5D9F"/>
    <w:rsid w:val="001D6299"/>
    <w:rsid w:val="001D6620"/>
    <w:rsid w:val="001E3983"/>
    <w:rsid w:val="001E4330"/>
    <w:rsid w:val="001E4647"/>
    <w:rsid w:val="001E61D2"/>
    <w:rsid w:val="001F0F9E"/>
    <w:rsid w:val="001F36DF"/>
    <w:rsid w:val="001F3925"/>
    <w:rsid w:val="001F5EA6"/>
    <w:rsid w:val="001F6899"/>
    <w:rsid w:val="002002D0"/>
    <w:rsid w:val="00201230"/>
    <w:rsid w:val="00201BCE"/>
    <w:rsid w:val="002046C5"/>
    <w:rsid w:val="00206D71"/>
    <w:rsid w:val="002079D5"/>
    <w:rsid w:val="0021009E"/>
    <w:rsid w:val="0021241C"/>
    <w:rsid w:val="00212424"/>
    <w:rsid w:val="00212BD9"/>
    <w:rsid w:val="00212F39"/>
    <w:rsid w:val="00213C33"/>
    <w:rsid w:val="00214333"/>
    <w:rsid w:val="002165D4"/>
    <w:rsid w:val="00217837"/>
    <w:rsid w:val="00220D8B"/>
    <w:rsid w:val="002232B3"/>
    <w:rsid w:val="0022367C"/>
    <w:rsid w:val="00225BAC"/>
    <w:rsid w:val="0022798A"/>
    <w:rsid w:val="00230ADE"/>
    <w:rsid w:val="0023315D"/>
    <w:rsid w:val="0023368A"/>
    <w:rsid w:val="00233FD1"/>
    <w:rsid w:val="00234E45"/>
    <w:rsid w:val="0023578B"/>
    <w:rsid w:val="002419F4"/>
    <w:rsid w:val="00242388"/>
    <w:rsid w:val="00244AFF"/>
    <w:rsid w:val="00250758"/>
    <w:rsid w:val="0025325A"/>
    <w:rsid w:val="002542B2"/>
    <w:rsid w:val="002600EE"/>
    <w:rsid w:val="0026058F"/>
    <w:rsid w:val="002623C4"/>
    <w:rsid w:val="00264CCE"/>
    <w:rsid w:val="0027080E"/>
    <w:rsid w:val="0027098A"/>
    <w:rsid w:val="00270BE1"/>
    <w:rsid w:val="00271703"/>
    <w:rsid w:val="0027210F"/>
    <w:rsid w:val="0027367B"/>
    <w:rsid w:val="00275AF6"/>
    <w:rsid w:val="002768FD"/>
    <w:rsid w:val="00277D98"/>
    <w:rsid w:val="00285F6A"/>
    <w:rsid w:val="002873E2"/>
    <w:rsid w:val="002904FC"/>
    <w:rsid w:val="00293E03"/>
    <w:rsid w:val="002A0B92"/>
    <w:rsid w:val="002A130D"/>
    <w:rsid w:val="002A182C"/>
    <w:rsid w:val="002A5058"/>
    <w:rsid w:val="002A52B9"/>
    <w:rsid w:val="002A7D23"/>
    <w:rsid w:val="002B0B06"/>
    <w:rsid w:val="002B37B8"/>
    <w:rsid w:val="002B39EC"/>
    <w:rsid w:val="002B404D"/>
    <w:rsid w:val="002B48F7"/>
    <w:rsid w:val="002B4C36"/>
    <w:rsid w:val="002B5408"/>
    <w:rsid w:val="002B5C98"/>
    <w:rsid w:val="002B6BFC"/>
    <w:rsid w:val="002B74DE"/>
    <w:rsid w:val="002C0D67"/>
    <w:rsid w:val="002C0E3C"/>
    <w:rsid w:val="002C1A62"/>
    <w:rsid w:val="002C4451"/>
    <w:rsid w:val="002C4B7F"/>
    <w:rsid w:val="002C542E"/>
    <w:rsid w:val="002C5F1C"/>
    <w:rsid w:val="002C6A1A"/>
    <w:rsid w:val="002D11E8"/>
    <w:rsid w:val="002D429C"/>
    <w:rsid w:val="002D43FB"/>
    <w:rsid w:val="002D470D"/>
    <w:rsid w:val="002D7609"/>
    <w:rsid w:val="002D77B1"/>
    <w:rsid w:val="002D7E7A"/>
    <w:rsid w:val="002E0382"/>
    <w:rsid w:val="002E1646"/>
    <w:rsid w:val="002E7C3D"/>
    <w:rsid w:val="002F21E7"/>
    <w:rsid w:val="002F39B7"/>
    <w:rsid w:val="002F4596"/>
    <w:rsid w:val="002F5A3E"/>
    <w:rsid w:val="002F5D7E"/>
    <w:rsid w:val="002F5EFD"/>
    <w:rsid w:val="002F6F37"/>
    <w:rsid w:val="002F705E"/>
    <w:rsid w:val="002F7369"/>
    <w:rsid w:val="002F77CC"/>
    <w:rsid w:val="002F7D66"/>
    <w:rsid w:val="003001D0"/>
    <w:rsid w:val="0030122D"/>
    <w:rsid w:val="003018B1"/>
    <w:rsid w:val="00301EEA"/>
    <w:rsid w:val="003038A7"/>
    <w:rsid w:val="00305A31"/>
    <w:rsid w:val="00306CE9"/>
    <w:rsid w:val="00310358"/>
    <w:rsid w:val="00311D44"/>
    <w:rsid w:val="00320BF3"/>
    <w:rsid w:val="00325568"/>
    <w:rsid w:val="00325825"/>
    <w:rsid w:val="00325B3F"/>
    <w:rsid w:val="00333F4C"/>
    <w:rsid w:val="00335167"/>
    <w:rsid w:val="0033549B"/>
    <w:rsid w:val="00337BCE"/>
    <w:rsid w:val="00340A44"/>
    <w:rsid w:val="00340D98"/>
    <w:rsid w:val="00344FD8"/>
    <w:rsid w:val="00345171"/>
    <w:rsid w:val="00346126"/>
    <w:rsid w:val="00351065"/>
    <w:rsid w:val="0035219B"/>
    <w:rsid w:val="00353295"/>
    <w:rsid w:val="00354841"/>
    <w:rsid w:val="003637BF"/>
    <w:rsid w:val="003652E1"/>
    <w:rsid w:val="0036552E"/>
    <w:rsid w:val="00365C07"/>
    <w:rsid w:val="003660D3"/>
    <w:rsid w:val="0036786F"/>
    <w:rsid w:val="00370637"/>
    <w:rsid w:val="003711EE"/>
    <w:rsid w:val="0037189D"/>
    <w:rsid w:val="0038142E"/>
    <w:rsid w:val="00381459"/>
    <w:rsid w:val="003832CA"/>
    <w:rsid w:val="00385BC7"/>
    <w:rsid w:val="00390FB0"/>
    <w:rsid w:val="003927A3"/>
    <w:rsid w:val="0039410B"/>
    <w:rsid w:val="00397783"/>
    <w:rsid w:val="003A3669"/>
    <w:rsid w:val="003A3AF8"/>
    <w:rsid w:val="003A4D2B"/>
    <w:rsid w:val="003A4E7A"/>
    <w:rsid w:val="003A673D"/>
    <w:rsid w:val="003A79B8"/>
    <w:rsid w:val="003A7BBB"/>
    <w:rsid w:val="003B1281"/>
    <w:rsid w:val="003B166C"/>
    <w:rsid w:val="003B3B6B"/>
    <w:rsid w:val="003B3C37"/>
    <w:rsid w:val="003B3F63"/>
    <w:rsid w:val="003B4DEB"/>
    <w:rsid w:val="003B505F"/>
    <w:rsid w:val="003B60B7"/>
    <w:rsid w:val="003B6DFC"/>
    <w:rsid w:val="003C5586"/>
    <w:rsid w:val="003C5C97"/>
    <w:rsid w:val="003C5DAA"/>
    <w:rsid w:val="003D245D"/>
    <w:rsid w:val="003D3B17"/>
    <w:rsid w:val="003D3DED"/>
    <w:rsid w:val="003D59D2"/>
    <w:rsid w:val="003D6068"/>
    <w:rsid w:val="003E213F"/>
    <w:rsid w:val="003E4D4E"/>
    <w:rsid w:val="003E5C08"/>
    <w:rsid w:val="003E6D62"/>
    <w:rsid w:val="003E706F"/>
    <w:rsid w:val="003F038F"/>
    <w:rsid w:val="003F0ABB"/>
    <w:rsid w:val="003F1868"/>
    <w:rsid w:val="003F3178"/>
    <w:rsid w:val="003F41F2"/>
    <w:rsid w:val="003F61D7"/>
    <w:rsid w:val="0040052C"/>
    <w:rsid w:val="004018E4"/>
    <w:rsid w:val="00401E36"/>
    <w:rsid w:val="00404204"/>
    <w:rsid w:val="00411BFF"/>
    <w:rsid w:val="00412702"/>
    <w:rsid w:val="0041274B"/>
    <w:rsid w:val="004154E7"/>
    <w:rsid w:val="004167D3"/>
    <w:rsid w:val="0041693D"/>
    <w:rsid w:val="004170F5"/>
    <w:rsid w:val="00420E87"/>
    <w:rsid w:val="0042161E"/>
    <w:rsid w:val="0042189E"/>
    <w:rsid w:val="0043095D"/>
    <w:rsid w:val="004318DF"/>
    <w:rsid w:val="004319D9"/>
    <w:rsid w:val="004324D2"/>
    <w:rsid w:val="00433A9C"/>
    <w:rsid w:val="004358FB"/>
    <w:rsid w:val="0043694E"/>
    <w:rsid w:val="004371A9"/>
    <w:rsid w:val="00437682"/>
    <w:rsid w:val="004412D5"/>
    <w:rsid w:val="00443354"/>
    <w:rsid w:val="004466F0"/>
    <w:rsid w:val="00446A39"/>
    <w:rsid w:val="004474FC"/>
    <w:rsid w:val="0045071C"/>
    <w:rsid w:val="00450B20"/>
    <w:rsid w:val="0045250D"/>
    <w:rsid w:val="00455E01"/>
    <w:rsid w:val="0045683C"/>
    <w:rsid w:val="00457E03"/>
    <w:rsid w:val="004615F6"/>
    <w:rsid w:val="00461C39"/>
    <w:rsid w:val="00461D68"/>
    <w:rsid w:val="00463510"/>
    <w:rsid w:val="004639D7"/>
    <w:rsid w:val="00463A7A"/>
    <w:rsid w:val="00464883"/>
    <w:rsid w:val="00464CC4"/>
    <w:rsid w:val="004666EC"/>
    <w:rsid w:val="0046698C"/>
    <w:rsid w:val="00466DFF"/>
    <w:rsid w:val="00474020"/>
    <w:rsid w:val="0047722E"/>
    <w:rsid w:val="00477987"/>
    <w:rsid w:val="004804A7"/>
    <w:rsid w:val="00481B52"/>
    <w:rsid w:val="0048457D"/>
    <w:rsid w:val="00485350"/>
    <w:rsid w:val="00485EB8"/>
    <w:rsid w:val="004911C1"/>
    <w:rsid w:val="00491C25"/>
    <w:rsid w:val="004928F5"/>
    <w:rsid w:val="004945C3"/>
    <w:rsid w:val="00495976"/>
    <w:rsid w:val="00497E3B"/>
    <w:rsid w:val="004A0781"/>
    <w:rsid w:val="004A0B08"/>
    <w:rsid w:val="004A2EF7"/>
    <w:rsid w:val="004A432D"/>
    <w:rsid w:val="004A5E90"/>
    <w:rsid w:val="004A64B0"/>
    <w:rsid w:val="004B2E79"/>
    <w:rsid w:val="004B3815"/>
    <w:rsid w:val="004C559D"/>
    <w:rsid w:val="004C606B"/>
    <w:rsid w:val="004D038D"/>
    <w:rsid w:val="004D2FF8"/>
    <w:rsid w:val="004D34DE"/>
    <w:rsid w:val="004D4EFA"/>
    <w:rsid w:val="004E1E72"/>
    <w:rsid w:val="004E1E7E"/>
    <w:rsid w:val="004E42EF"/>
    <w:rsid w:val="004E43D3"/>
    <w:rsid w:val="004E5D0A"/>
    <w:rsid w:val="004E7332"/>
    <w:rsid w:val="004F451D"/>
    <w:rsid w:val="004F5395"/>
    <w:rsid w:val="004F7802"/>
    <w:rsid w:val="00500DFF"/>
    <w:rsid w:val="00505177"/>
    <w:rsid w:val="00506B13"/>
    <w:rsid w:val="00510915"/>
    <w:rsid w:val="00510B8F"/>
    <w:rsid w:val="00512205"/>
    <w:rsid w:val="00512284"/>
    <w:rsid w:val="005126AC"/>
    <w:rsid w:val="005163F6"/>
    <w:rsid w:val="00516445"/>
    <w:rsid w:val="00516EF8"/>
    <w:rsid w:val="00517A7B"/>
    <w:rsid w:val="005247E5"/>
    <w:rsid w:val="00525E3E"/>
    <w:rsid w:val="005268C1"/>
    <w:rsid w:val="00526E59"/>
    <w:rsid w:val="00531A5E"/>
    <w:rsid w:val="00531D58"/>
    <w:rsid w:val="00533747"/>
    <w:rsid w:val="00533904"/>
    <w:rsid w:val="00533F1A"/>
    <w:rsid w:val="00535389"/>
    <w:rsid w:val="005363E6"/>
    <w:rsid w:val="0054072C"/>
    <w:rsid w:val="00540EE5"/>
    <w:rsid w:val="00542866"/>
    <w:rsid w:val="005512D5"/>
    <w:rsid w:val="005536EF"/>
    <w:rsid w:val="00554A91"/>
    <w:rsid w:val="00557651"/>
    <w:rsid w:val="00560165"/>
    <w:rsid w:val="00560455"/>
    <w:rsid w:val="005607EC"/>
    <w:rsid w:val="00560AB8"/>
    <w:rsid w:val="00562399"/>
    <w:rsid w:val="00562645"/>
    <w:rsid w:val="005628DD"/>
    <w:rsid w:val="005657FE"/>
    <w:rsid w:val="00565F4B"/>
    <w:rsid w:val="00566AA8"/>
    <w:rsid w:val="00567B0B"/>
    <w:rsid w:val="00571F57"/>
    <w:rsid w:val="00572B3B"/>
    <w:rsid w:val="00574E85"/>
    <w:rsid w:val="00574EDE"/>
    <w:rsid w:val="00575865"/>
    <w:rsid w:val="00581574"/>
    <w:rsid w:val="00584170"/>
    <w:rsid w:val="005912EF"/>
    <w:rsid w:val="00596187"/>
    <w:rsid w:val="00596BD4"/>
    <w:rsid w:val="005A02C5"/>
    <w:rsid w:val="005A292D"/>
    <w:rsid w:val="005A3A39"/>
    <w:rsid w:val="005A3A7E"/>
    <w:rsid w:val="005A56C9"/>
    <w:rsid w:val="005A5A2C"/>
    <w:rsid w:val="005B1EF6"/>
    <w:rsid w:val="005B2392"/>
    <w:rsid w:val="005B2723"/>
    <w:rsid w:val="005B427A"/>
    <w:rsid w:val="005B67EA"/>
    <w:rsid w:val="005B6E3B"/>
    <w:rsid w:val="005B6ED2"/>
    <w:rsid w:val="005C20C8"/>
    <w:rsid w:val="005C2839"/>
    <w:rsid w:val="005C45F4"/>
    <w:rsid w:val="005C489C"/>
    <w:rsid w:val="005D1254"/>
    <w:rsid w:val="005D34AC"/>
    <w:rsid w:val="005D3C86"/>
    <w:rsid w:val="005D4EC8"/>
    <w:rsid w:val="005D75B9"/>
    <w:rsid w:val="005E45C3"/>
    <w:rsid w:val="005E47CA"/>
    <w:rsid w:val="005F13B1"/>
    <w:rsid w:val="005F1792"/>
    <w:rsid w:val="005F2D99"/>
    <w:rsid w:val="005F3CDB"/>
    <w:rsid w:val="005F4BB3"/>
    <w:rsid w:val="005F53C4"/>
    <w:rsid w:val="00602473"/>
    <w:rsid w:val="006025F9"/>
    <w:rsid w:val="006041F5"/>
    <w:rsid w:val="0060636C"/>
    <w:rsid w:val="00612AB0"/>
    <w:rsid w:val="00616A2D"/>
    <w:rsid w:val="006179F1"/>
    <w:rsid w:val="00617CC9"/>
    <w:rsid w:val="006215F9"/>
    <w:rsid w:val="006236B9"/>
    <w:rsid w:val="0062380B"/>
    <w:rsid w:val="00623B69"/>
    <w:rsid w:val="0062601B"/>
    <w:rsid w:val="006277A8"/>
    <w:rsid w:val="00630856"/>
    <w:rsid w:val="00630B19"/>
    <w:rsid w:val="00632ED7"/>
    <w:rsid w:val="00635CAF"/>
    <w:rsid w:val="006404CB"/>
    <w:rsid w:val="00640C6F"/>
    <w:rsid w:val="00641AE9"/>
    <w:rsid w:val="00644578"/>
    <w:rsid w:val="0064480B"/>
    <w:rsid w:val="00646FF8"/>
    <w:rsid w:val="00650C22"/>
    <w:rsid w:val="00652049"/>
    <w:rsid w:val="00652962"/>
    <w:rsid w:val="00652C44"/>
    <w:rsid w:val="00652E99"/>
    <w:rsid w:val="00654336"/>
    <w:rsid w:val="00654445"/>
    <w:rsid w:val="006547C1"/>
    <w:rsid w:val="00656B83"/>
    <w:rsid w:val="00657623"/>
    <w:rsid w:val="00657ED9"/>
    <w:rsid w:val="00661AE9"/>
    <w:rsid w:val="006636A9"/>
    <w:rsid w:val="00663BFC"/>
    <w:rsid w:val="00664C39"/>
    <w:rsid w:val="00665082"/>
    <w:rsid w:val="0066624F"/>
    <w:rsid w:val="00666292"/>
    <w:rsid w:val="0067172B"/>
    <w:rsid w:val="006735D9"/>
    <w:rsid w:val="006741A5"/>
    <w:rsid w:val="00676AD7"/>
    <w:rsid w:val="00683141"/>
    <w:rsid w:val="0068319A"/>
    <w:rsid w:val="00684811"/>
    <w:rsid w:val="0068553D"/>
    <w:rsid w:val="0068637E"/>
    <w:rsid w:val="00686822"/>
    <w:rsid w:val="006906AC"/>
    <w:rsid w:val="0069089E"/>
    <w:rsid w:val="00691BD9"/>
    <w:rsid w:val="006935CF"/>
    <w:rsid w:val="00694305"/>
    <w:rsid w:val="00696471"/>
    <w:rsid w:val="006964E0"/>
    <w:rsid w:val="006975AD"/>
    <w:rsid w:val="006A3B53"/>
    <w:rsid w:val="006A3CC5"/>
    <w:rsid w:val="006A60A1"/>
    <w:rsid w:val="006A60D3"/>
    <w:rsid w:val="006A65A5"/>
    <w:rsid w:val="006A66B6"/>
    <w:rsid w:val="006A76D2"/>
    <w:rsid w:val="006B2970"/>
    <w:rsid w:val="006B35D1"/>
    <w:rsid w:val="006B3CAE"/>
    <w:rsid w:val="006B6354"/>
    <w:rsid w:val="006C3BA6"/>
    <w:rsid w:val="006C5C13"/>
    <w:rsid w:val="006C645B"/>
    <w:rsid w:val="006C6599"/>
    <w:rsid w:val="006C6A25"/>
    <w:rsid w:val="006D0C90"/>
    <w:rsid w:val="006D1272"/>
    <w:rsid w:val="006D204A"/>
    <w:rsid w:val="006D3C08"/>
    <w:rsid w:val="006D54BC"/>
    <w:rsid w:val="006D7665"/>
    <w:rsid w:val="006E2EF3"/>
    <w:rsid w:val="006E4A04"/>
    <w:rsid w:val="006E5101"/>
    <w:rsid w:val="006E5DFB"/>
    <w:rsid w:val="006E618B"/>
    <w:rsid w:val="006E7C10"/>
    <w:rsid w:val="006F06B5"/>
    <w:rsid w:val="006F0BAF"/>
    <w:rsid w:val="006F0CCA"/>
    <w:rsid w:val="006F396F"/>
    <w:rsid w:val="006F3BA2"/>
    <w:rsid w:val="006F44B3"/>
    <w:rsid w:val="006F4A50"/>
    <w:rsid w:val="006F4D0C"/>
    <w:rsid w:val="006F54AE"/>
    <w:rsid w:val="006F6BEB"/>
    <w:rsid w:val="00701CE6"/>
    <w:rsid w:val="00702D8D"/>
    <w:rsid w:val="00704A33"/>
    <w:rsid w:val="0070520F"/>
    <w:rsid w:val="007054DB"/>
    <w:rsid w:val="00706764"/>
    <w:rsid w:val="00711F5C"/>
    <w:rsid w:val="00714461"/>
    <w:rsid w:val="0071600F"/>
    <w:rsid w:val="007178F2"/>
    <w:rsid w:val="007219A0"/>
    <w:rsid w:val="00721D7E"/>
    <w:rsid w:val="007234A9"/>
    <w:rsid w:val="00723633"/>
    <w:rsid w:val="00724DC0"/>
    <w:rsid w:val="0072552D"/>
    <w:rsid w:val="007259C4"/>
    <w:rsid w:val="00725C67"/>
    <w:rsid w:val="007268EB"/>
    <w:rsid w:val="00730A01"/>
    <w:rsid w:val="00731493"/>
    <w:rsid w:val="00733919"/>
    <w:rsid w:val="00733C10"/>
    <w:rsid w:val="00735A0C"/>
    <w:rsid w:val="00735C1E"/>
    <w:rsid w:val="00740293"/>
    <w:rsid w:val="007409B5"/>
    <w:rsid w:val="00740A45"/>
    <w:rsid w:val="00740C82"/>
    <w:rsid w:val="007410BC"/>
    <w:rsid w:val="00741894"/>
    <w:rsid w:val="007426A2"/>
    <w:rsid w:val="00742E92"/>
    <w:rsid w:val="00745382"/>
    <w:rsid w:val="0074701B"/>
    <w:rsid w:val="007503D0"/>
    <w:rsid w:val="0075247E"/>
    <w:rsid w:val="00752850"/>
    <w:rsid w:val="00752CC7"/>
    <w:rsid w:val="00753EE3"/>
    <w:rsid w:val="00754188"/>
    <w:rsid w:val="00761C1B"/>
    <w:rsid w:val="00763114"/>
    <w:rsid w:val="00764684"/>
    <w:rsid w:val="007646D4"/>
    <w:rsid w:val="0076489D"/>
    <w:rsid w:val="00766938"/>
    <w:rsid w:val="00766F2E"/>
    <w:rsid w:val="00767EA4"/>
    <w:rsid w:val="00772642"/>
    <w:rsid w:val="00773959"/>
    <w:rsid w:val="00775B55"/>
    <w:rsid w:val="00777BD9"/>
    <w:rsid w:val="0078068B"/>
    <w:rsid w:val="00780A5A"/>
    <w:rsid w:val="00780C25"/>
    <w:rsid w:val="00780DEF"/>
    <w:rsid w:val="00781E9B"/>
    <w:rsid w:val="007835A1"/>
    <w:rsid w:val="0078409F"/>
    <w:rsid w:val="00784700"/>
    <w:rsid w:val="00785BE0"/>
    <w:rsid w:val="00792A79"/>
    <w:rsid w:val="007945BB"/>
    <w:rsid w:val="00794870"/>
    <w:rsid w:val="00794DC4"/>
    <w:rsid w:val="00794F19"/>
    <w:rsid w:val="007A19F6"/>
    <w:rsid w:val="007A35DA"/>
    <w:rsid w:val="007A3755"/>
    <w:rsid w:val="007A37AC"/>
    <w:rsid w:val="007A537E"/>
    <w:rsid w:val="007A7DB3"/>
    <w:rsid w:val="007A7FCB"/>
    <w:rsid w:val="007B23B7"/>
    <w:rsid w:val="007B3589"/>
    <w:rsid w:val="007B425D"/>
    <w:rsid w:val="007B4901"/>
    <w:rsid w:val="007B7EF0"/>
    <w:rsid w:val="007C3240"/>
    <w:rsid w:val="007C6C7A"/>
    <w:rsid w:val="007C72B8"/>
    <w:rsid w:val="007C7DAC"/>
    <w:rsid w:val="007D2942"/>
    <w:rsid w:val="007D357E"/>
    <w:rsid w:val="007D414B"/>
    <w:rsid w:val="007D4AA2"/>
    <w:rsid w:val="007D5558"/>
    <w:rsid w:val="007D6E84"/>
    <w:rsid w:val="007E1E07"/>
    <w:rsid w:val="007E2F57"/>
    <w:rsid w:val="007E4293"/>
    <w:rsid w:val="007E73A1"/>
    <w:rsid w:val="007F0B26"/>
    <w:rsid w:val="007F0F29"/>
    <w:rsid w:val="007F31C7"/>
    <w:rsid w:val="007F38A2"/>
    <w:rsid w:val="007F3E82"/>
    <w:rsid w:val="007F4EB7"/>
    <w:rsid w:val="007F52F6"/>
    <w:rsid w:val="007F7EF0"/>
    <w:rsid w:val="00802BBB"/>
    <w:rsid w:val="008031D3"/>
    <w:rsid w:val="00806B8D"/>
    <w:rsid w:val="00807D4C"/>
    <w:rsid w:val="00810C11"/>
    <w:rsid w:val="008139EE"/>
    <w:rsid w:val="00813C43"/>
    <w:rsid w:val="00813C8B"/>
    <w:rsid w:val="00814E46"/>
    <w:rsid w:val="00817E1F"/>
    <w:rsid w:val="00822781"/>
    <w:rsid w:val="0082344B"/>
    <w:rsid w:val="00824698"/>
    <w:rsid w:val="008249BD"/>
    <w:rsid w:val="00824F94"/>
    <w:rsid w:val="00825252"/>
    <w:rsid w:val="008259F9"/>
    <w:rsid w:val="00827C1E"/>
    <w:rsid w:val="008313EF"/>
    <w:rsid w:val="00833F05"/>
    <w:rsid w:val="00833FB7"/>
    <w:rsid w:val="0083575C"/>
    <w:rsid w:val="008404E4"/>
    <w:rsid w:val="00840BB0"/>
    <w:rsid w:val="00841344"/>
    <w:rsid w:val="0084490A"/>
    <w:rsid w:val="00844915"/>
    <w:rsid w:val="00844B66"/>
    <w:rsid w:val="00845631"/>
    <w:rsid w:val="008502CA"/>
    <w:rsid w:val="0085035F"/>
    <w:rsid w:val="0085293E"/>
    <w:rsid w:val="00853194"/>
    <w:rsid w:val="0085372A"/>
    <w:rsid w:val="00853993"/>
    <w:rsid w:val="00854065"/>
    <w:rsid w:val="0085440B"/>
    <w:rsid w:val="00854E1E"/>
    <w:rsid w:val="00855BAA"/>
    <w:rsid w:val="008560BF"/>
    <w:rsid w:val="0086054C"/>
    <w:rsid w:val="00861532"/>
    <w:rsid w:val="008623E3"/>
    <w:rsid w:val="008627B2"/>
    <w:rsid w:val="008632CD"/>
    <w:rsid w:val="00865D8C"/>
    <w:rsid w:val="008703DD"/>
    <w:rsid w:val="0087351D"/>
    <w:rsid w:val="00873C42"/>
    <w:rsid w:val="00873E69"/>
    <w:rsid w:val="00874CEC"/>
    <w:rsid w:val="008768C0"/>
    <w:rsid w:val="00876B4F"/>
    <w:rsid w:val="00876E93"/>
    <w:rsid w:val="00883B1D"/>
    <w:rsid w:val="008849B5"/>
    <w:rsid w:val="008849F6"/>
    <w:rsid w:val="00886547"/>
    <w:rsid w:val="0088690E"/>
    <w:rsid w:val="008905E6"/>
    <w:rsid w:val="008909E8"/>
    <w:rsid w:val="00890F39"/>
    <w:rsid w:val="00891120"/>
    <w:rsid w:val="00895415"/>
    <w:rsid w:val="0089547E"/>
    <w:rsid w:val="00896BDC"/>
    <w:rsid w:val="008A5A76"/>
    <w:rsid w:val="008A6528"/>
    <w:rsid w:val="008A74F2"/>
    <w:rsid w:val="008B12F9"/>
    <w:rsid w:val="008B1615"/>
    <w:rsid w:val="008B4C70"/>
    <w:rsid w:val="008B7482"/>
    <w:rsid w:val="008B779F"/>
    <w:rsid w:val="008B7EB1"/>
    <w:rsid w:val="008C062D"/>
    <w:rsid w:val="008C1128"/>
    <w:rsid w:val="008C646D"/>
    <w:rsid w:val="008D106D"/>
    <w:rsid w:val="008D1BB7"/>
    <w:rsid w:val="008D1D01"/>
    <w:rsid w:val="008D308A"/>
    <w:rsid w:val="008D5B44"/>
    <w:rsid w:val="008D6257"/>
    <w:rsid w:val="008D79F9"/>
    <w:rsid w:val="008E2BC9"/>
    <w:rsid w:val="008E4928"/>
    <w:rsid w:val="008E614C"/>
    <w:rsid w:val="008E7932"/>
    <w:rsid w:val="008F2DBF"/>
    <w:rsid w:val="008F3894"/>
    <w:rsid w:val="008F393C"/>
    <w:rsid w:val="008F4698"/>
    <w:rsid w:val="008F53A7"/>
    <w:rsid w:val="008F57B3"/>
    <w:rsid w:val="008F6DA5"/>
    <w:rsid w:val="00901287"/>
    <w:rsid w:val="0090186E"/>
    <w:rsid w:val="00901DEE"/>
    <w:rsid w:val="0090343B"/>
    <w:rsid w:val="00903CB3"/>
    <w:rsid w:val="00903ECB"/>
    <w:rsid w:val="00905C84"/>
    <w:rsid w:val="00907C3A"/>
    <w:rsid w:val="00907F4B"/>
    <w:rsid w:val="0091021C"/>
    <w:rsid w:val="00915BF8"/>
    <w:rsid w:val="00915F6F"/>
    <w:rsid w:val="00916566"/>
    <w:rsid w:val="00916A80"/>
    <w:rsid w:val="00920386"/>
    <w:rsid w:val="00922399"/>
    <w:rsid w:val="009238DD"/>
    <w:rsid w:val="00924346"/>
    <w:rsid w:val="009269EE"/>
    <w:rsid w:val="0092791B"/>
    <w:rsid w:val="00930F06"/>
    <w:rsid w:val="00931427"/>
    <w:rsid w:val="0093191B"/>
    <w:rsid w:val="00931E7B"/>
    <w:rsid w:val="00931FB5"/>
    <w:rsid w:val="00935C23"/>
    <w:rsid w:val="009415B2"/>
    <w:rsid w:val="009422F3"/>
    <w:rsid w:val="00943A5D"/>
    <w:rsid w:val="00944B7C"/>
    <w:rsid w:val="00944E0A"/>
    <w:rsid w:val="0094605E"/>
    <w:rsid w:val="0094650C"/>
    <w:rsid w:val="009474D9"/>
    <w:rsid w:val="00947A94"/>
    <w:rsid w:val="00947AC8"/>
    <w:rsid w:val="00947E9D"/>
    <w:rsid w:val="0095057A"/>
    <w:rsid w:val="00950718"/>
    <w:rsid w:val="009511E4"/>
    <w:rsid w:val="009525F9"/>
    <w:rsid w:val="00952B1D"/>
    <w:rsid w:val="00954488"/>
    <w:rsid w:val="009557FB"/>
    <w:rsid w:val="009560C3"/>
    <w:rsid w:val="009568FC"/>
    <w:rsid w:val="00957AC9"/>
    <w:rsid w:val="009606E0"/>
    <w:rsid w:val="009619ED"/>
    <w:rsid w:val="00962641"/>
    <w:rsid w:val="00962DBE"/>
    <w:rsid w:val="00966B5F"/>
    <w:rsid w:val="0096726E"/>
    <w:rsid w:val="00971302"/>
    <w:rsid w:val="00972A96"/>
    <w:rsid w:val="00973866"/>
    <w:rsid w:val="009742DD"/>
    <w:rsid w:val="00975856"/>
    <w:rsid w:val="00976853"/>
    <w:rsid w:val="00977F01"/>
    <w:rsid w:val="00977FF7"/>
    <w:rsid w:val="00980EBF"/>
    <w:rsid w:val="00983AEF"/>
    <w:rsid w:val="00986061"/>
    <w:rsid w:val="00986871"/>
    <w:rsid w:val="00987654"/>
    <w:rsid w:val="00993AA1"/>
    <w:rsid w:val="00993DF4"/>
    <w:rsid w:val="00995BB7"/>
    <w:rsid w:val="00996A76"/>
    <w:rsid w:val="0099729F"/>
    <w:rsid w:val="009A04E1"/>
    <w:rsid w:val="009A28F5"/>
    <w:rsid w:val="009A4E2A"/>
    <w:rsid w:val="009B0243"/>
    <w:rsid w:val="009B29EC"/>
    <w:rsid w:val="009B705E"/>
    <w:rsid w:val="009C2472"/>
    <w:rsid w:val="009C3341"/>
    <w:rsid w:val="009C7B49"/>
    <w:rsid w:val="009C7E17"/>
    <w:rsid w:val="009D0CB9"/>
    <w:rsid w:val="009D1694"/>
    <w:rsid w:val="009D2FBA"/>
    <w:rsid w:val="009D454E"/>
    <w:rsid w:val="009D4789"/>
    <w:rsid w:val="009D5098"/>
    <w:rsid w:val="009D5AA6"/>
    <w:rsid w:val="009D62EB"/>
    <w:rsid w:val="009D7A52"/>
    <w:rsid w:val="009E0F41"/>
    <w:rsid w:val="009E3F79"/>
    <w:rsid w:val="009E40B0"/>
    <w:rsid w:val="009E43DE"/>
    <w:rsid w:val="009E5195"/>
    <w:rsid w:val="009E5895"/>
    <w:rsid w:val="009E6AFA"/>
    <w:rsid w:val="009E6CB1"/>
    <w:rsid w:val="009F1417"/>
    <w:rsid w:val="009F2A4C"/>
    <w:rsid w:val="009F3B61"/>
    <w:rsid w:val="009F4C94"/>
    <w:rsid w:val="009F6FD3"/>
    <w:rsid w:val="00A03A66"/>
    <w:rsid w:val="00A07C13"/>
    <w:rsid w:val="00A103BB"/>
    <w:rsid w:val="00A111F6"/>
    <w:rsid w:val="00A148E0"/>
    <w:rsid w:val="00A150C9"/>
    <w:rsid w:val="00A224F9"/>
    <w:rsid w:val="00A23A5D"/>
    <w:rsid w:val="00A2524C"/>
    <w:rsid w:val="00A258B9"/>
    <w:rsid w:val="00A316CF"/>
    <w:rsid w:val="00A3250B"/>
    <w:rsid w:val="00A36034"/>
    <w:rsid w:val="00A37AE5"/>
    <w:rsid w:val="00A40E38"/>
    <w:rsid w:val="00A4395F"/>
    <w:rsid w:val="00A450DE"/>
    <w:rsid w:val="00A46C56"/>
    <w:rsid w:val="00A47589"/>
    <w:rsid w:val="00A479A3"/>
    <w:rsid w:val="00A50F49"/>
    <w:rsid w:val="00A53A84"/>
    <w:rsid w:val="00A54531"/>
    <w:rsid w:val="00A6033C"/>
    <w:rsid w:val="00A621BB"/>
    <w:rsid w:val="00A627AC"/>
    <w:rsid w:val="00A637DB"/>
    <w:rsid w:val="00A63827"/>
    <w:rsid w:val="00A638D1"/>
    <w:rsid w:val="00A64DA4"/>
    <w:rsid w:val="00A70A48"/>
    <w:rsid w:val="00A72851"/>
    <w:rsid w:val="00A73061"/>
    <w:rsid w:val="00A73E53"/>
    <w:rsid w:val="00A75272"/>
    <w:rsid w:val="00A76F0B"/>
    <w:rsid w:val="00A77AD1"/>
    <w:rsid w:val="00A83373"/>
    <w:rsid w:val="00A83A9C"/>
    <w:rsid w:val="00A873ED"/>
    <w:rsid w:val="00A8744A"/>
    <w:rsid w:val="00A901C9"/>
    <w:rsid w:val="00A950B6"/>
    <w:rsid w:val="00A97E58"/>
    <w:rsid w:val="00AA2385"/>
    <w:rsid w:val="00AA47C0"/>
    <w:rsid w:val="00AA55EB"/>
    <w:rsid w:val="00AA731A"/>
    <w:rsid w:val="00AA75E5"/>
    <w:rsid w:val="00AB08DC"/>
    <w:rsid w:val="00AB2A15"/>
    <w:rsid w:val="00AB50A2"/>
    <w:rsid w:val="00AB641C"/>
    <w:rsid w:val="00AB7960"/>
    <w:rsid w:val="00AB7DB0"/>
    <w:rsid w:val="00AC33EC"/>
    <w:rsid w:val="00AC423A"/>
    <w:rsid w:val="00AC4719"/>
    <w:rsid w:val="00AC5097"/>
    <w:rsid w:val="00AC56AD"/>
    <w:rsid w:val="00AC5E10"/>
    <w:rsid w:val="00AC67E7"/>
    <w:rsid w:val="00AC76C6"/>
    <w:rsid w:val="00AC7DE4"/>
    <w:rsid w:val="00AD0754"/>
    <w:rsid w:val="00AD12AC"/>
    <w:rsid w:val="00AD1E7D"/>
    <w:rsid w:val="00AE17D6"/>
    <w:rsid w:val="00AE1A6C"/>
    <w:rsid w:val="00AE269A"/>
    <w:rsid w:val="00AE469D"/>
    <w:rsid w:val="00AE5F7B"/>
    <w:rsid w:val="00AF133C"/>
    <w:rsid w:val="00AF17EC"/>
    <w:rsid w:val="00AF1D7C"/>
    <w:rsid w:val="00AF2B59"/>
    <w:rsid w:val="00AF354D"/>
    <w:rsid w:val="00AF6951"/>
    <w:rsid w:val="00AF7201"/>
    <w:rsid w:val="00B01045"/>
    <w:rsid w:val="00B01E62"/>
    <w:rsid w:val="00B07126"/>
    <w:rsid w:val="00B10C53"/>
    <w:rsid w:val="00B121B3"/>
    <w:rsid w:val="00B1695A"/>
    <w:rsid w:val="00B1748B"/>
    <w:rsid w:val="00B20AB0"/>
    <w:rsid w:val="00B21DD9"/>
    <w:rsid w:val="00B22850"/>
    <w:rsid w:val="00B26247"/>
    <w:rsid w:val="00B276FB"/>
    <w:rsid w:val="00B32706"/>
    <w:rsid w:val="00B32F98"/>
    <w:rsid w:val="00B34E9F"/>
    <w:rsid w:val="00B3791F"/>
    <w:rsid w:val="00B40254"/>
    <w:rsid w:val="00B40F92"/>
    <w:rsid w:val="00B44332"/>
    <w:rsid w:val="00B454C2"/>
    <w:rsid w:val="00B4584A"/>
    <w:rsid w:val="00B47546"/>
    <w:rsid w:val="00B47B86"/>
    <w:rsid w:val="00B505EA"/>
    <w:rsid w:val="00B5167B"/>
    <w:rsid w:val="00B517CD"/>
    <w:rsid w:val="00B51995"/>
    <w:rsid w:val="00B53274"/>
    <w:rsid w:val="00B5480D"/>
    <w:rsid w:val="00B57470"/>
    <w:rsid w:val="00B57523"/>
    <w:rsid w:val="00B576F2"/>
    <w:rsid w:val="00B57899"/>
    <w:rsid w:val="00B57A4D"/>
    <w:rsid w:val="00B57F3A"/>
    <w:rsid w:val="00B6183E"/>
    <w:rsid w:val="00B61CD2"/>
    <w:rsid w:val="00B62DDD"/>
    <w:rsid w:val="00B638BA"/>
    <w:rsid w:val="00B65596"/>
    <w:rsid w:val="00B657BF"/>
    <w:rsid w:val="00B662DC"/>
    <w:rsid w:val="00B66888"/>
    <w:rsid w:val="00B66977"/>
    <w:rsid w:val="00B67D9D"/>
    <w:rsid w:val="00B702DB"/>
    <w:rsid w:val="00B70933"/>
    <w:rsid w:val="00B71313"/>
    <w:rsid w:val="00B7277E"/>
    <w:rsid w:val="00B7399C"/>
    <w:rsid w:val="00B76A85"/>
    <w:rsid w:val="00B76EAA"/>
    <w:rsid w:val="00B77449"/>
    <w:rsid w:val="00B7752B"/>
    <w:rsid w:val="00B7775D"/>
    <w:rsid w:val="00B7795E"/>
    <w:rsid w:val="00B77E00"/>
    <w:rsid w:val="00B80E70"/>
    <w:rsid w:val="00B82A0E"/>
    <w:rsid w:val="00B854D4"/>
    <w:rsid w:val="00B85E5C"/>
    <w:rsid w:val="00B8606D"/>
    <w:rsid w:val="00B86691"/>
    <w:rsid w:val="00B90BBD"/>
    <w:rsid w:val="00B91320"/>
    <w:rsid w:val="00B94527"/>
    <w:rsid w:val="00B94635"/>
    <w:rsid w:val="00B94CAB"/>
    <w:rsid w:val="00B9590A"/>
    <w:rsid w:val="00B95C43"/>
    <w:rsid w:val="00B96142"/>
    <w:rsid w:val="00BA0837"/>
    <w:rsid w:val="00BA1842"/>
    <w:rsid w:val="00BA4F49"/>
    <w:rsid w:val="00BA55D0"/>
    <w:rsid w:val="00BA5644"/>
    <w:rsid w:val="00BA6008"/>
    <w:rsid w:val="00BA61FF"/>
    <w:rsid w:val="00BA7CD0"/>
    <w:rsid w:val="00BB0B9C"/>
    <w:rsid w:val="00BB4943"/>
    <w:rsid w:val="00BB7311"/>
    <w:rsid w:val="00BC05EF"/>
    <w:rsid w:val="00BC0D61"/>
    <w:rsid w:val="00BC1F5C"/>
    <w:rsid w:val="00BC2536"/>
    <w:rsid w:val="00BC39AD"/>
    <w:rsid w:val="00BC43E3"/>
    <w:rsid w:val="00BC49D5"/>
    <w:rsid w:val="00BC57AD"/>
    <w:rsid w:val="00BC5F7C"/>
    <w:rsid w:val="00BC6028"/>
    <w:rsid w:val="00BC6DE1"/>
    <w:rsid w:val="00BD0E91"/>
    <w:rsid w:val="00BD31FC"/>
    <w:rsid w:val="00BD3E39"/>
    <w:rsid w:val="00BD44CD"/>
    <w:rsid w:val="00BD5AA0"/>
    <w:rsid w:val="00BD5E8E"/>
    <w:rsid w:val="00BD7541"/>
    <w:rsid w:val="00BE27EF"/>
    <w:rsid w:val="00BE2E02"/>
    <w:rsid w:val="00BE2EF2"/>
    <w:rsid w:val="00BE38C6"/>
    <w:rsid w:val="00BE4BE9"/>
    <w:rsid w:val="00BE625F"/>
    <w:rsid w:val="00BE76CC"/>
    <w:rsid w:val="00BF0006"/>
    <w:rsid w:val="00BF144A"/>
    <w:rsid w:val="00BF178D"/>
    <w:rsid w:val="00BF1AEE"/>
    <w:rsid w:val="00BF64F8"/>
    <w:rsid w:val="00BF66BC"/>
    <w:rsid w:val="00BF6724"/>
    <w:rsid w:val="00BF6ADA"/>
    <w:rsid w:val="00C00ACF"/>
    <w:rsid w:val="00C04AD1"/>
    <w:rsid w:val="00C05026"/>
    <w:rsid w:val="00C05350"/>
    <w:rsid w:val="00C0579D"/>
    <w:rsid w:val="00C0698A"/>
    <w:rsid w:val="00C10521"/>
    <w:rsid w:val="00C13343"/>
    <w:rsid w:val="00C14915"/>
    <w:rsid w:val="00C20F12"/>
    <w:rsid w:val="00C21D45"/>
    <w:rsid w:val="00C239A6"/>
    <w:rsid w:val="00C239CF"/>
    <w:rsid w:val="00C23D5F"/>
    <w:rsid w:val="00C24B18"/>
    <w:rsid w:val="00C2565D"/>
    <w:rsid w:val="00C273F5"/>
    <w:rsid w:val="00C30706"/>
    <w:rsid w:val="00C3095A"/>
    <w:rsid w:val="00C334F8"/>
    <w:rsid w:val="00C33C97"/>
    <w:rsid w:val="00C33ED4"/>
    <w:rsid w:val="00C352DC"/>
    <w:rsid w:val="00C35400"/>
    <w:rsid w:val="00C35B51"/>
    <w:rsid w:val="00C36001"/>
    <w:rsid w:val="00C369A9"/>
    <w:rsid w:val="00C370FD"/>
    <w:rsid w:val="00C377C5"/>
    <w:rsid w:val="00C4080E"/>
    <w:rsid w:val="00C4095F"/>
    <w:rsid w:val="00C4153C"/>
    <w:rsid w:val="00C42833"/>
    <w:rsid w:val="00C444DA"/>
    <w:rsid w:val="00C505A4"/>
    <w:rsid w:val="00C50A3A"/>
    <w:rsid w:val="00C50A87"/>
    <w:rsid w:val="00C532E4"/>
    <w:rsid w:val="00C5404C"/>
    <w:rsid w:val="00C56B16"/>
    <w:rsid w:val="00C61A58"/>
    <w:rsid w:val="00C642BE"/>
    <w:rsid w:val="00C67CB5"/>
    <w:rsid w:val="00C72769"/>
    <w:rsid w:val="00C77255"/>
    <w:rsid w:val="00C80505"/>
    <w:rsid w:val="00C81958"/>
    <w:rsid w:val="00C82F63"/>
    <w:rsid w:val="00C83D1D"/>
    <w:rsid w:val="00C84CA0"/>
    <w:rsid w:val="00C86971"/>
    <w:rsid w:val="00C87D4D"/>
    <w:rsid w:val="00C9060A"/>
    <w:rsid w:val="00C9095E"/>
    <w:rsid w:val="00C91984"/>
    <w:rsid w:val="00C91D4F"/>
    <w:rsid w:val="00C923B0"/>
    <w:rsid w:val="00C92AFC"/>
    <w:rsid w:val="00C9495E"/>
    <w:rsid w:val="00C95E0D"/>
    <w:rsid w:val="00C97CB9"/>
    <w:rsid w:val="00CA22FB"/>
    <w:rsid w:val="00CA3560"/>
    <w:rsid w:val="00CA38A8"/>
    <w:rsid w:val="00CA3FD4"/>
    <w:rsid w:val="00CA4B60"/>
    <w:rsid w:val="00CA6472"/>
    <w:rsid w:val="00CB0B76"/>
    <w:rsid w:val="00CB0BEA"/>
    <w:rsid w:val="00CB0FBB"/>
    <w:rsid w:val="00CB117B"/>
    <w:rsid w:val="00CB3C0C"/>
    <w:rsid w:val="00CB54E6"/>
    <w:rsid w:val="00CB5539"/>
    <w:rsid w:val="00CB5BA5"/>
    <w:rsid w:val="00CB61E4"/>
    <w:rsid w:val="00CC1187"/>
    <w:rsid w:val="00CC77F3"/>
    <w:rsid w:val="00CC7F72"/>
    <w:rsid w:val="00CD1FB4"/>
    <w:rsid w:val="00CD2031"/>
    <w:rsid w:val="00CD5125"/>
    <w:rsid w:val="00CD5E81"/>
    <w:rsid w:val="00CE071A"/>
    <w:rsid w:val="00CE1751"/>
    <w:rsid w:val="00CE4833"/>
    <w:rsid w:val="00CE51F5"/>
    <w:rsid w:val="00CE5753"/>
    <w:rsid w:val="00CE7930"/>
    <w:rsid w:val="00CE7A28"/>
    <w:rsid w:val="00CE7D42"/>
    <w:rsid w:val="00CE7DA8"/>
    <w:rsid w:val="00CF2D31"/>
    <w:rsid w:val="00CF2E17"/>
    <w:rsid w:val="00CF46A5"/>
    <w:rsid w:val="00CF611D"/>
    <w:rsid w:val="00D02158"/>
    <w:rsid w:val="00D036F8"/>
    <w:rsid w:val="00D07709"/>
    <w:rsid w:val="00D07BD8"/>
    <w:rsid w:val="00D10BF9"/>
    <w:rsid w:val="00D110E5"/>
    <w:rsid w:val="00D113D0"/>
    <w:rsid w:val="00D11B09"/>
    <w:rsid w:val="00D13E9C"/>
    <w:rsid w:val="00D14883"/>
    <w:rsid w:val="00D149A0"/>
    <w:rsid w:val="00D14E95"/>
    <w:rsid w:val="00D21145"/>
    <w:rsid w:val="00D216A3"/>
    <w:rsid w:val="00D24530"/>
    <w:rsid w:val="00D24B82"/>
    <w:rsid w:val="00D27FC4"/>
    <w:rsid w:val="00D31D1B"/>
    <w:rsid w:val="00D33219"/>
    <w:rsid w:val="00D33C03"/>
    <w:rsid w:val="00D341C5"/>
    <w:rsid w:val="00D36BDB"/>
    <w:rsid w:val="00D41AA1"/>
    <w:rsid w:val="00D436F5"/>
    <w:rsid w:val="00D44A72"/>
    <w:rsid w:val="00D45A1C"/>
    <w:rsid w:val="00D45CC7"/>
    <w:rsid w:val="00D4668C"/>
    <w:rsid w:val="00D5290D"/>
    <w:rsid w:val="00D57379"/>
    <w:rsid w:val="00D61486"/>
    <w:rsid w:val="00D6203B"/>
    <w:rsid w:val="00D673A6"/>
    <w:rsid w:val="00D7342F"/>
    <w:rsid w:val="00D74ED7"/>
    <w:rsid w:val="00D80CE9"/>
    <w:rsid w:val="00D81D3C"/>
    <w:rsid w:val="00D853A1"/>
    <w:rsid w:val="00D8653B"/>
    <w:rsid w:val="00D877EE"/>
    <w:rsid w:val="00D91404"/>
    <w:rsid w:val="00D916FB"/>
    <w:rsid w:val="00D925FB"/>
    <w:rsid w:val="00D93615"/>
    <w:rsid w:val="00D95026"/>
    <w:rsid w:val="00D953EF"/>
    <w:rsid w:val="00D967B3"/>
    <w:rsid w:val="00D96FAE"/>
    <w:rsid w:val="00D978D3"/>
    <w:rsid w:val="00DA08AB"/>
    <w:rsid w:val="00DA13E9"/>
    <w:rsid w:val="00DA5E94"/>
    <w:rsid w:val="00DA678A"/>
    <w:rsid w:val="00DA741F"/>
    <w:rsid w:val="00DB12B2"/>
    <w:rsid w:val="00DB1B14"/>
    <w:rsid w:val="00DB452F"/>
    <w:rsid w:val="00DB5306"/>
    <w:rsid w:val="00DB5FF9"/>
    <w:rsid w:val="00DB6911"/>
    <w:rsid w:val="00DB6CD6"/>
    <w:rsid w:val="00DC26CF"/>
    <w:rsid w:val="00DC4A92"/>
    <w:rsid w:val="00DC6EB8"/>
    <w:rsid w:val="00DC7419"/>
    <w:rsid w:val="00DD15F4"/>
    <w:rsid w:val="00DD434D"/>
    <w:rsid w:val="00DE149B"/>
    <w:rsid w:val="00DE271B"/>
    <w:rsid w:val="00DE5596"/>
    <w:rsid w:val="00DE644C"/>
    <w:rsid w:val="00DE6651"/>
    <w:rsid w:val="00DE6A14"/>
    <w:rsid w:val="00DE7500"/>
    <w:rsid w:val="00DF28D9"/>
    <w:rsid w:val="00DF3B2E"/>
    <w:rsid w:val="00DF43CF"/>
    <w:rsid w:val="00DF4E22"/>
    <w:rsid w:val="00DF7B0A"/>
    <w:rsid w:val="00E0323F"/>
    <w:rsid w:val="00E03475"/>
    <w:rsid w:val="00E03793"/>
    <w:rsid w:val="00E037D4"/>
    <w:rsid w:val="00E0480E"/>
    <w:rsid w:val="00E048B0"/>
    <w:rsid w:val="00E061AE"/>
    <w:rsid w:val="00E101A2"/>
    <w:rsid w:val="00E11ABE"/>
    <w:rsid w:val="00E16E91"/>
    <w:rsid w:val="00E23FC1"/>
    <w:rsid w:val="00E25B2D"/>
    <w:rsid w:val="00E27108"/>
    <w:rsid w:val="00E314B5"/>
    <w:rsid w:val="00E31BBB"/>
    <w:rsid w:val="00E33D92"/>
    <w:rsid w:val="00E34CC4"/>
    <w:rsid w:val="00E36DBB"/>
    <w:rsid w:val="00E371C0"/>
    <w:rsid w:val="00E37CC8"/>
    <w:rsid w:val="00E408F2"/>
    <w:rsid w:val="00E44F14"/>
    <w:rsid w:val="00E47086"/>
    <w:rsid w:val="00E4713B"/>
    <w:rsid w:val="00E47391"/>
    <w:rsid w:val="00E500C3"/>
    <w:rsid w:val="00E50C02"/>
    <w:rsid w:val="00E51429"/>
    <w:rsid w:val="00E520CF"/>
    <w:rsid w:val="00E52313"/>
    <w:rsid w:val="00E531AA"/>
    <w:rsid w:val="00E5346E"/>
    <w:rsid w:val="00E53D6B"/>
    <w:rsid w:val="00E5493D"/>
    <w:rsid w:val="00E63094"/>
    <w:rsid w:val="00E638A5"/>
    <w:rsid w:val="00E63FC1"/>
    <w:rsid w:val="00E648C7"/>
    <w:rsid w:val="00E64BE1"/>
    <w:rsid w:val="00E72F9A"/>
    <w:rsid w:val="00E733E6"/>
    <w:rsid w:val="00E774B9"/>
    <w:rsid w:val="00E77781"/>
    <w:rsid w:val="00E77E42"/>
    <w:rsid w:val="00E81801"/>
    <w:rsid w:val="00E81BF1"/>
    <w:rsid w:val="00E82489"/>
    <w:rsid w:val="00E8460E"/>
    <w:rsid w:val="00E92133"/>
    <w:rsid w:val="00E92306"/>
    <w:rsid w:val="00E9245C"/>
    <w:rsid w:val="00E941D7"/>
    <w:rsid w:val="00E9695B"/>
    <w:rsid w:val="00E97E13"/>
    <w:rsid w:val="00EA34A6"/>
    <w:rsid w:val="00EA36E4"/>
    <w:rsid w:val="00EA4CAD"/>
    <w:rsid w:val="00EA4FB8"/>
    <w:rsid w:val="00EA7498"/>
    <w:rsid w:val="00EA749C"/>
    <w:rsid w:val="00EA75FA"/>
    <w:rsid w:val="00EA7DA5"/>
    <w:rsid w:val="00EB1142"/>
    <w:rsid w:val="00EB19B6"/>
    <w:rsid w:val="00EB4819"/>
    <w:rsid w:val="00EC0327"/>
    <w:rsid w:val="00EC1A9C"/>
    <w:rsid w:val="00EC233E"/>
    <w:rsid w:val="00EC5A06"/>
    <w:rsid w:val="00EC5DE7"/>
    <w:rsid w:val="00EC70A9"/>
    <w:rsid w:val="00ED03C2"/>
    <w:rsid w:val="00ED0740"/>
    <w:rsid w:val="00ED102A"/>
    <w:rsid w:val="00ED1D8E"/>
    <w:rsid w:val="00ED22AD"/>
    <w:rsid w:val="00ED26BA"/>
    <w:rsid w:val="00EE17B5"/>
    <w:rsid w:val="00EE4A8B"/>
    <w:rsid w:val="00EE7C4B"/>
    <w:rsid w:val="00EF12A8"/>
    <w:rsid w:val="00EF1CBD"/>
    <w:rsid w:val="00EF5982"/>
    <w:rsid w:val="00F0125E"/>
    <w:rsid w:val="00F0156B"/>
    <w:rsid w:val="00F04815"/>
    <w:rsid w:val="00F06074"/>
    <w:rsid w:val="00F074DC"/>
    <w:rsid w:val="00F107D1"/>
    <w:rsid w:val="00F1246D"/>
    <w:rsid w:val="00F124D1"/>
    <w:rsid w:val="00F129A1"/>
    <w:rsid w:val="00F1342D"/>
    <w:rsid w:val="00F13B2D"/>
    <w:rsid w:val="00F1493A"/>
    <w:rsid w:val="00F14B0D"/>
    <w:rsid w:val="00F150E2"/>
    <w:rsid w:val="00F156BD"/>
    <w:rsid w:val="00F158AD"/>
    <w:rsid w:val="00F15B90"/>
    <w:rsid w:val="00F17F07"/>
    <w:rsid w:val="00F2097F"/>
    <w:rsid w:val="00F21017"/>
    <w:rsid w:val="00F21273"/>
    <w:rsid w:val="00F24C43"/>
    <w:rsid w:val="00F255BB"/>
    <w:rsid w:val="00F260D5"/>
    <w:rsid w:val="00F278D0"/>
    <w:rsid w:val="00F27E8F"/>
    <w:rsid w:val="00F3055B"/>
    <w:rsid w:val="00F306FC"/>
    <w:rsid w:val="00F30E4D"/>
    <w:rsid w:val="00F31FBE"/>
    <w:rsid w:val="00F32426"/>
    <w:rsid w:val="00F3396C"/>
    <w:rsid w:val="00F34C7A"/>
    <w:rsid w:val="00F412E2"/>
    <w:rsid w:val="00F42702"/>
    <w:rsid w:val="00F44AFC"/>
    <w:rsid w:val="00F4725D"/>
    <w:rsid w:val="00F514F4"/>
    <w:rsid w:val="00F5222D"/>
    <w:rsid w:val="00F53644"/>
    <w:rsid w:val="00F53E8C"/>
    <w:rsid w:val="00F60143"/>
    <w:rsid w:val="00F60CDA"/>
    <w:rsid w:val="00F61F12"/>
    <w:rsid w:val="00F634AB"/>
    <w:rsid w:val="00F64BED"/>
    <w:rsid w:val="00F64EEA"/>
    <w:rsid w:val="00F71C83"/>
    <w:rsid w:val="00F723A6"/>
    <w:rsid w:val="00F72A38"/>
    <w:rsid w:val="00F81C6F"/>
    <w:rsid w:val="00F82ECF"/>
    <w:rsid w:val="00F83287"/>
    <w:rsid w:val="00F834A4"/>
    <w:rsid w:val="00F83BF8"/>
    <w:rsid w:val="00F862AE"/>
    <w:rsid w:val="00F86605"/>
    <w:rsid w:val="00F868FA"/>
    <w:rsid w:val="00F92921"/>
    <w:rsid w:val="00F9346D"/>
    <w:rsid w:val="00F963ED"/>
    <w:rsid w:val="00F9751D"/>
    <w:rsid w:val="00F97C41"/>
    <w:rsid w:val="00F97E32"/>
    <w:rsid w:val="00FA0701"/>
    <w:rsid w:val="00FA14E7"/>
    <w:rsid w:val="00FA1EBC"/>
    <w:rsid w:val="00FA373B"/>
    <w:rsid w:val="00FA5554"/>
    <w:rsid w:val="00FA6236"/>
    <w:rsid w:val="00FA6944"/>
    <w:rsid w:val="00FB07D8"/>
    <w:rsid w:val="00FB1F51"/>
    <w:rsid w:val="00FB1F5E"/>
    <w:rsid w:val="00FB1FEB"/>
    <w:rsid w:val="00FB6668"/>
    <w:rsid w:val="00FB72C8"/>
    <w:rsid w:val="00FC12A4"/>
    <w:rsid w:val="00FC3A71"/>
    <w:rsid w:val="00FC4619"/>
    <w:rsid w:val="00FC6397"/>
    <w:rsid w:val="00FC78C8"/>
    <w:rsid w:val="00FD346C"/>
    <w:rsid w:val="00FD4C83"/>
    <w:rsid w:val="00FD6A54"/>
    <w:rsid w:val="00FD6E26"/>
    <w:rsid w:val="00FD7B14"/>
    <w:rsid w:val="00FE0219"/>
    <w:rsid w:val="00FE1C5D"/>
    <w:rsid w:val="00FE4D80"/>
    <w:rsid w:val="00FE5CCF"/>
    <w:rsid w:val="00FF38AD"/>
    <w:rsid w:val="00FF4123"/>
    <w:rsid w:val="00FF5D4F"/>
    <w:rsid w:val="00FF7255"/>
    <w:rsid w:val="00FF72A6"/>
    <w:rsid w:val="00FF7A5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AF0F7"/>
  <w15:chartTrackingRefBased/>
  <w15:docId w15:val="{88EE3DFB-351D-0445-A2AD-60F9E431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3A"/>
    <w:pPr>
      <w:spacing w:after="200"/>
    </w:pPr>
    <w:rPr>
      <w:rFonts w:ascii="Cambria" w:eastAsia="Cambria" w:hAnsi="Cambria"/>
      <w:sz w:val="24"/>
      <w:szCs w:val="24"/>
      <w:lang w:val="es-ES_tradnl" w:eastAsia="en-US"/>
    </w:rPr>
  </w:style>
  <w:style w:type="paragraph" w:styleId="Ttulo1">
    <w:name w:val="heading 1"/>
    <w:basedOn w:val="Normal"/>
    <w:next w:val="Normal"/>
    <w:link w:val="Ttulo1Car"/>
    <w:qFormat/>
    <w:rsid w:val="00B57F3A"/>
    <w:pPr>
      <w:keepNext/>
      <w:widowControl w:val="0"/>
      <w:overflowPunct w:val="0"/>
      <w:autoSpaceDE w:val="0"/>
      <w:autoSpaceDN w:val="0"/>
      <w:adjustRightInd w:val="0"/>
      <w:spacing w:after="0"/>
      <w:jc w:val="center"/>
      <w:textAlignment w:val="baseline"/>
      <w:outlineLvl w:val="0"/>
    </w:pPr>
    <w:rPr>
      <w:rFonts w:ascii="Arial" w:eastAsia="Times New Roman" w:hAnsi="Arial"/>
      <w:b/>
      <w:sz w:val="20"/>
      <w:szCs w:val="20"/>
      <w:lang w:val="x-none" w:eastAsia="es-ES"/>
    </w:rPr>
  </w:style>
  <w:style w:type="paragraph" w:styleId="Ttulo2">
    <w:name w:val="heading 2"/>
    <w:basedOn w:val="Normal"/>
    <w:next w:val="Normal"/>
    <w:link w:val="Ttulo2Car"/>
    <w:qFormat/>
    <w:rsid w:val="00B57F3A"/>
    <w:pPr>
      <w:keepNext/>
      <w:overflowPunct w:val="0"/>
      <w:autoSpaceDE w:val="0"/>
      <w:autoSpaceDN w:val="0"/>
      <w:adjustRightInd w:val="0"/>
      <w:spacing w:after="0"/>
      <w:jc w:val="center"/>
      <w:textAlignment w:val="baseline"/>
      <w:outlineLvl w:val="1"/>
    </w:pPr>
    <w:rPr>
      <w:rFonts w:ascii="Britannic Bold" w:eastAsia="Times New Roman" w:hAnsi="Britannic Bold"/>
      <w:b/>
      <w:szCs w:val="20"/>
      <w:lang w:eastAsia="es-ES"/>
    </w:rPr>
  </w:style>
  <w:style w:type="paragraph" w:styleId="Ttulo3">
    <w:name w:val="heading 3"/>
    <w:basedOn w:val="Normal"/>
    <w:next w:val="Normal"/>
    <w:link w:val="Ttulo3Car"/>
    <w:uiPriority w:val="9"/>
    <w:unhideWhenUsed/>
    <w:qFormat/>
    <w:rsid w:val="00957AC9"/>
    <w:pPr>
      <w:keepNext/>
      <w:spacing w:before="240" w:after="60"/>
      <w:outlineLvl w:val="2"/>
    </w:pPr>
    <w:rPr>
      <w:rFonts w:eastAsia="Times New Roman"/>
      <w:b/>
      <w:bCs/>
      <w:sz w:val="26"/>
      <w:szCs w:val="26"/>
      <w:lang w:val="es-ES" w:eastAsia="es-ES"/>
    </w:rPr>
  </w:style>
  <w:style w:type="paragraph" w:styleId="Ttulo4">
    <w:name w:val="heading 4"/>
    <w:basedOn w:val="Normal"/>
    <w:next w:val="Normal"/>
    <w:link w:val="Ttulo4Car"/>
    <w:uiPriority w:val="9"/>
    <w:unhideWhenUsed/>
    <w:qFormat/>
    <w:rsid w:val="00E77E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nhideWhenUsed/>
    <w:qFormat/>
    <w:rsid w:val="00922399"/>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uiPriority w:val="9"/>
    <w:qFormat/>
    <w:rsid w:val="00C50A87"/>
    <w:pPr>
      <w:keepNext/>
      <w:keepLines/>
      <w:spacing w:before="200" w:after="0"/>
      <w:ind w:left="1152" w:hanging="1152"/>
      <w:outlineLvl w:val="5"/>
    </w:pPr>
    <w:rPr>
      <w:rFonts w:eastAsia="Times New Roman"/>
      <w:i/>
      <w:iCs/>
      <w:color w:val="243F60"/>
      <w:sz w:val="22"/>
      <w:szCs w:val="22"/>
      <w:lang w:val="en-US"/>
    </w:rPr>
  </w:style>
  <w:style w:type="paragraph" w:styleId="Ttulo7">
    <w:name w:val="heading 7"/>
    <w:basedOn w:val="Normal"/>
    <w:next w:val="Normal"/>
    <w:link w:val="Ttulo7Car"/>
    <w:uiPriority w:val="9"/>
    <w:qFormat/>
    <w:rsid w:val="00C50A87"/>
    <w:pPr>
      <w:keepNext/>
      <w:keepLines/>
      <w:spacing w:before="200" w:after="0"/>
      <w:ind w:left="1296" w:hanging="1296"/>
      <w:outlineLvl w:val="6"/>
    </w:pPr>
    <w:rPr>
      <w:rFonts w:eastAsia="Times New Roman"/>
      <w:i/>
      <w:iCs/>
      <w:color w:val="404040"/>
      <w:sz w:val="22"/>
      <w:szCs w:val="22"/>
      <w:lang w:val="en-US"/>
    </w:rPr>
  </w:style>
  <w:style w:type="paragraph" w:styleId="Ttulo8">
    <w:name w:val="heading 8"/>
    <w:basedOn w:val="Normal"/>
    <w:next w:val="Normal"/>
    <w:link w:val="Ttulo8Car"/>
    <w:uiPriority w:val="9"/>
    <w:qFormat/>
    <w:rsid w:val="00C50A87"/>
    <w:pPr>
      <w:keepNext/>
      <w:keepLines/>
      <w:spacing w:before="200" w:after="0"/>
      <w:ind w:left="1440" w:hanging="1440"/>
      <w:outlineLvl w:val="7"/>
    </w:pPr>
    <w:rPr>
      <w:rFonts w:eastAsia="Times New Roman"/>
      <w:color w:val="404040"/>
      <w:sz w:val="20"/>
      <w:szCs w:val="20"/>
      <w:lang w:val="en-US"/>
    </w:rPr>
  </w:style>
  <w:style w:type="paragraph" w:styleId="Ttulo9">
    <w:name w:val="heading 9"/>
    <w:basedOn w:val="Normal"/>
    <w:next w:val="Normal"/>
    <w:link w:val="Ttulo9Car"/>
    <w:uiPriority w:val="9"/>
    <w:qFormat/>
    <w:rsid w:val="00C50A87"/>
    <w:pPr>
      <w:keepNext/>
      <w:keepLines/>
      <w:spacing w:before="200" w:after="0"/>
      <w:ind w:left="1584" w:hanging="1584"/>
      <w:outlineLvl w:val="8"/>
    </w:pPr>
    <w:rPr>
      <w:rFonts w:eastAsia="Times New Roman"/>
      <w:i/>
      <w:iCs/>
      <w:color w:val="40404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7F3A"/>
    <w:rPr>
      <w:rFonts w:ascii="Arial" w:eastAsia="Times New Roman" w:hAnsi="Arial" w:cs="Times New Roman"/>
      <w:b/>
      <w:sz w:val="20"/>
      <w:szCs w:val="20"/>
      <w:lang w:eastAsia="es-ES"/>
    </w:rPr>
  </w:style>
  <w:style w:type="character" w:customStyle="1" w:styleId="Ttulo2Car">
    <w:name w:val="Título 2 Car"/>
    <w:link w:val="Ttulo2"/>
    <w:rsid w:val="00B57F3A"/>
    <w:rPr>
      <w:rFonts w:ascii="Britannic Bold" w:eastAsia="Times New Roman" w:hAnsi="Britannic Bold" w:cs="Times New Roman"/>
      <w:b/>
      <w:sz w:val="24"/>
      <w:szCs w:val="20"/>
      <w:lang w:val="es-ES_tradnl" w:eastAsia="es-ES"/>
    </w:rPr>
  </w:style>
  <w:style w:type="paragraph" w:styleId="Encabezado">
    <w:name w:val="header"/>
    <w:basedOn w:val="Normal"/>
    <w:link w:val="EncabezadoCar"/>
    <w:unhideWhenUsed/>
    <w:rsid w:val="00B57F3A"/>
    <w:pPr>
      <w:tabs>
        <w:tab w:val="center" w:pos="4252"/>
        <w:tab w:val="right" w:pos="8504"/>
      </w:tabs>
      <w:spacing w:after="0"/>
    </w:pPr>
    <w:rPr>
      <w:lang w:eastAsia="x-none"/>
    </w:rPr>
  </w:style>
  <w:style w:type="character" w:customStyle="1" w:styleId="EncabezadoCar">
    <w:name w:val="Encabezado Car"/>
    <w:link w:val="Encabezado"/>
    <w:rsid w:val="00B57F3A"/>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B57F3A"/>
    <w:pPr>
      <w:tabs>
        <w:tab w:val="center" w:pos="4252"/>
        <w:tab w:val="right" w:pos="8504"/>
      </w:tabs>
      <w:spacing w:after="0"/>
    </w:pPr>
    <w:rPr>
      <w:lang w:eastAsia="x-none"/>
    </w:rPr>
  </w:style>
  <w:style w:type="character" w:customStyle="1" w:styleId="PiedepginaCar">
    <w:name w:val="Pie de página Car"/>
    <w:link w:val="Piedepgina"/>
    <w:uiPriority w:val="99"/>
    <w:rsid w:val="00B57F3A"/>
    <w:rPr>
      <w:rFonts w:ascii="Cambria" w:eastAsia="Cambria" w:hAnsi="Cambria" w:cs="Times New Roman"/>
      <w:sz w:val="24"/>
      <w:szCs w:val="24"/>
      <w:lang w:val="es-ES_tradnl"/>
    </w:rPr>
  </w:style>
  <w:style w:type="paragraph" w:styleId="Ttulo">
    <w:name w:val="Title"/>
    <w:basedOn w:val="Normal"/>
    <w:link w:val="TtuloCar"/>
    <w:qFormat/>
    <w:rsid w:val="00B57F3A"/>
    <w:pPr>
      <w:spacing w:after="0"/>
      <w:jc w:val="center"/>
    </w:pPr>
    <w:rPr>
      <w:rFonts w:ascii="Helvetica" w:eastAsia="Times New Roman" w:hAnsi="Helvetica"/>
      <w:i/>
      <w:iCs/>
      <w:sz w:val="18"/>
      <w:lang w:val="es-ES" w:eastAsia="es-ES"/>
    </w:rPr>
  </w:style>
  <w:style w:type="character" w:customStyle="1" w:styleId="TtuloCar">
    <w:name w:val="Título Car"/>
    <w:link w:val="Ttulo"/>
    <w:rsid w:val="00B57F3A"/>
    <w:rPr>
      <w:rFonts w:ascii="Helvetica" w:eastAsia="Times New Roman" w:hAnsi="Helvetica" w:cs="Times New Roman"/>
      <w:i/>
      <w:iCs/>
      <w:sz w:val="18"/>
      <w:szCs w:val="24"/>
      <w:lang w:val="es-ES" w:eastAsia="es-ES"/>
    </w:rPr>
  </w:style>
  <w:style w:type="paragraph" w:styleId="Textoindependiente2">
    <w:name w:val="Body Text 2"/>
    <w:basedOn w:val="Normal"/>
    <w:link w:val="Textoindependiente2Car"/>
    <w:rsid w:val="00B57F3A"/>
    <w:pPr>
      <w:overflowPunct w:val="0"/>
      <w:autoSpaceDE w:val="0"/>
      <w:autoSpaceDN w:val="0"/>
      <w:adjustRightInd w:val="0"/>
      <w:spacing w:after="0"/>
      <w:ind w:right="618"/>
      <w:jc w:val="center"/>
      <w:textAlignment w:val="baseline"/>
    </w:pPr>
    <w:rPr>
      <w:rFonts w:ascii="Helvetica" w:eastAsia="Times New Roman" w:hAnsi="Helvetica"/>
      <w:sz w:val="20"/>
      <w:szCs w:val="20"/>
      <w:lang w:eastAsia="es-ES"/>
    </w:rPr>
  </w:style>
  <w:style w:type="character" w:customStyle="1" w:styleId="Textoindependiente2Car">
    <w:name w:val="Texto independiente 2 Car"/>
    <w:link w:val="Textoindependiente2"/>
    <w:rsid w:val="00B57F3A"/>
    <w:rPr>
      <w:rFonts w:ascii="Helvetica" w:eastAsia="Times New Roman" w:hAnsi="Helvetica" w:cs="Times New Roman"/>
      <w:sz w:val="20"/>
      <w:szCs w:val="20"/>
      <w:lang w:val="es-ES_tradnl" w:eastAsia="es-ES"/>
    </w:rPr>
  </w:style>
  <w:style w:type="paragraph" w:styleId="Textoindependiente">
    <w:name w:val="Body Text"/>
    <w:basedOn w:val="Normal"/>
    <w:link w:val="TextoindependienteCar"/>
    <w:unhideWhenUsed/>
    <w:rsid w:val="005607EC"/>
    <w:pPr>
      <w:spacing w:after="120"/>
    </w:pPr>
  </w:style>
  <w:style w:type="character" w:customStyle="1" w:styleId="TextoindependienteCar">
    <w:name w:val="Texto independiente Car"/>
    <w:link w:val="Textoindependiente"/>
    <w:rsid w:val="005607EC"/>
    <w:rPr>
      <w:rFonts w:ascii="Cambria" w:eastAsia="Cambria" w:hAnsi="Cambria"/>
      <w:sz w:val="24"/>
      <w:szCs w:val="24"/>
      <w:lang w:val="es-ES_tradnl" w:eastAsia="en-US"/>
    </w:rPr>
  </w:style>
  <w:style w:type="paragraph" w:styleId="Sangradetextonormal">
    <w:name w:val="Body Text Indent"/>
    <w:basedOn w:val="Normal"/>
    <w:link w:val="SangradetextonormalCar"/>
    <w:unhideWhenUsed/>
    <w:rsid w:val="005607EC"/>
    <w:pPr>
      <w:spacing w:after="120"/>
      <w:ind w:left="283"/>
    </w:pPr>
  </w:style>
  <w:style w:type="character" w:customStyle="1" w:styleId="SangradetextonormalCar">
    <w:name w:val="Sangría de texto normal Car"/>
    <w:link w:val="Sangradetextonormal"/>
    <w:rsid w:val="005607EC"/>
    <w:rPr>
      <w:rFonts w:ascii="Cambria" w:eastAsia="Cambria" w:hAnsi="Cambria"/>
      <w:sz w:val="24"/>
      <w:szCs w:val="24"/>
      <w:lang w:val="es-ES_tradnl" w:eastAsia="en-US"/>
    </w:rPr>
  </w:style>
  <w:style w:type="paragraph" w:styleId="Sinespaciado">
    <w:name w:val="No Spacing"/>
    <w:uiPriority w:val="1"/>
    <w:qFormat/>
    <w:rsid w:val="005607EC"/>
    <w:rPr>
      <w:rFonts w:ascii="Times New Roman" w:eastAsia="Times New Roman" w:hAnsi="Times New Roman"/>
      <w:lang w:val="es-ES" w:eastAsia="es-ES"/>
    </w:rPr>
  </w:style>
  <w:style w:type="paragraph" w:styleId="Textonotaalfinal">
    <w:name w:val="endnote text"/>
    <w:basedOn w:val="Normal"/>
    <w:link w:val="TextonotaalfinalCar"/>
    <w:uiPriority w:val="99"/>
    <w:semiHidden/>
    <w:unhideWhenUsed/>
    <w:rsid w:val="00562399"/>
    <w:rPr>
      <w:sz w:val="20"/>
      <w:szCs w:val="20"/>
    </w:rPr>
  </w:style>
  <w:style w:type="character" w:customStyle="1" w:styleId="TextonotaalfinalCar">
    <w:name w:val="Texto nota al final Car"/>
    <w:link w:val="Textonotaalfinal"/>
    <w:uiPriority w:val="99"/>
    <w:semiHidden/>
    <w:rsid w:val="00562399"/>
    <w:rPr>
      <w:rFonts w:ascii="Cambria" w:eastAsia="Cambria" w:hAnsi="Cambria"/>
      <w:lang w:val="es-ES_tradnl" w:eastAsia="en-US"/>
    </w:rPr>
  </w:style>
  <w:style w:type="character" w:styleId="Refdenotaalfinal">
    <w:name w:val="endnote reference"/>
    <w:uiPriority w:val="99"/>
    <w:semiHidden/>
    <w:unhideWhenUsed/>
    <w:rsid w:val="00562399"/>
    <w:rPr>
      <w:vertAlign w:val="superscript"/>
    </w:rPr>
  </w:style>
  <w:style w:type="paragraph" w:styleId="Sangra2detindependiente">
    <w:name w:val="Body Text Indent 2"/>
    <w:basedOn w:val="Normal"/>
    <w:link w:val="Sangra2detindependienteCar"/>
    <w:unhideWhenUsed/>
    <w:rsid w:val="00102A33"/>
    <w:pPr>
      <w:spacing w:after="120" w:line="480" w:lineRule="auto"/>
      <w:ind w:left="283"/>
    </w:pPr>
  </w:style>
  <w:style w:type="character" w:customStyle="1" w:styleId="Sangra2detindependienteCar">
    <w:name w:val="Sangría 2 de t. independiente Car"/>
    <w:link w:val="Sangra2detindependiente"/>
    <w:rsid w:val="00102A33"/>
    <w:rPr>
      <w:rFonts w:ascii="Cambria" w:eastAsia="Cambria" w:hAnsi="Cambria"/>
      <w:sz w:val="24"/>
      <w:szCs w:val="24"/>
      <w:lang w:val="es-ES_tradnl" w:eastAsia="en-US"/>
    </w:rPr>
  </w:style>
  <w:style w:type="character" w:styleId="Hipervnculo">
    <w:name w:val="Hyperlink"/>
    <w:uiPriority w:val="99"/>
    <w:unhideWhenUsed/>
    <w:rsid w:val="00102A33"/>
    <w:rPr>
      <w:color w:val="0000FF"/>
      <w:u w:val="single"/>
    </w:rPr>
  </w:style>
  <w:style w:type="paragraph" w:styleId="Prrafodelista">
    <w:name w:val="List Paragraph"/>
    <w:basedOn w:val="Normal"/>
    <w:uiPriority w:val="34"/>
    <w:qFormat/>
    <w:rsid w:val="00102A33"/>
    <w:pPr>
      <w:spacing w:after="0"/>
      <w:ind w:left="708"/>
    </w:pPr>
    <w:rPr>
      <w:rFonts w:ascii="Times New Roman" w:eastAsia="Times New Roman" w:hAnsi="Times New Roman"/>
      <w:sz w:val="20"/>
      <w:szCs w:val="20"/>
      <w:lang w:val="es-ES" w:eastAsia="es-ES"/>
    </w:rPr>
  </w:style>
  <w:style w:type="table" w:styleId="Tablaconcuadrcula">
    <w:name w:val="Table Grid"/>
    <w:basedOn w:val="Tablanormal"/>
    <w:uiPriority w:val="39"/>
    <w:rsid w:val="00102A3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02A33"/>
    <w:pPr>
      <w:spacing w:before="100" w:beforeAutospacing="1" w:after="100" w:afterAutospacing="1"/>
    </w:pPr>
    <w:rPr>
      <w:rFonts w:ascii="Times New Roman" w:eastAsia="Times New Roman" w:hAnsi="Times New Roman"/>
      <w:lang w:val="es-ES" w:eastAsia="es-ES"/>
    </w:rPr>
  </w:style>
  <w:style w:type="character" w:styleId="Refdecomentario">
    <w:name w:val="annotation reference"/>
    <w:uiPriority w:val="99"/>
    <w:unhideWhenUsed/>
    <w:rsid w:val="00102A33"/>
    <w:rPr>
      <w:sz w:val="16"/>
      <w:szCs w:val="16"/>
    </w:rPr>
  </w:style>
  <w:style w:type="paragraph" w:styleId="Textocomentario">
    <w:name w:val="annotation text"/>
    <w:basedOn w:val="Normal"/>
    <w:link w:val="TextocomentarioCar"/>
    <w:uiPriority w:val="99"/>
    <w:unhideWhenUsed/>
    <w:rsid w:val="00102A33"/>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102A3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nhideWhenUsed/>
    <w:rsid w:val="00102A33"/>
    <w:rPr>
      <w:b/>
      <w:bCs/>
      <w:lang w:val="x-none" w:eastAsia="x-none"/>
    </w:rPr>
  </w:style>
  <w:style w:type="character" w:customStyle="1" w:styleId="AsuntodelcomentarioCar">
    <w:name w:val="Asunto del comentario Car"/>
    <w:link w:val="Asuntodelcomentario"/>
    <w:rsid w:val="00102A33"/>
    <w:rPr>
      <w:rFonts w:ascii="Times New Roman" w:eastAsia="Times New Roman" w:hAnsi="Times New Roman"/>
      <w:b/>
      <w:bCs/>
      <w:lang w:val="x-none" w:eastAsia="x-none"/>
    </w:rPr>
  </w:style>
  <w:style w:type="paragraph" w:styleId="Textodeglobo">
    <w:name w:val="Balloon Text"/>
    <w:basedOn w:val="Normal"/>
    <w:link w:val="TextodegloboCar"/>
    <w:uiPriority w:val="99"/>
    <w:unhideWhenUsed/>
    <w:rsid w:val="00102A33"/>
    <w:pPr>
      <w:spacing w:after="0"/>
    </w:pPr>
    <w:rPr>
      <w:rFonts w:ascii="Tahoma" w:eastAsia="Times New Roman" w:hAnsi="Tahoma"/>
      <w:sz w:val="16"/>
      <w:szCs w:val="16"/>
      <w:lang w:val="x-none" w:eastAsia="x-none"/>
    </w:rPr>
  </w:style>
  <w:style w:type="character" w:customStyle="1" w:styleId="TextodegloboCar">
    <w:name w:val="Texto de globo Car"/>
    <w:link w:val="Textodeglobo"/>
    <w:uiPriority w:val="99"/>
    <w:rsid w:val="00102A33"/>
    <w:rPr>
      <w:rFonts w:ascii="Tahoma" w:eastAsia="Times New Roman" w:hAnsi="Tahoma"/>
      <w:sz w:val="16"/>
      <w:szCs w:val="16"/>
      <w:lang w:val="x-none" w:eastAsia="x-none"/>
    </w:rPr>
  </w:style>
  <w:style w:type="paragraph" w:styleId="Revisin">
    <w:name w:val="Revision"/>
    <w:hidden/>
    <w:uiPriority w:val="99"/>
    <w:semiHidden/>
    <w:rsid w:val="00102A33"/>
    <w:rPr>
      <w:rFonts w:ascii="Times New Roman" w:eastAsia="Times New Roman" w:hAnsi="Times New Roman"/>
      <w:lang w:val="es-ES" w:eastAsia="es-ES"/>
    </w:rPr>
  </w:style>
  <w:style w:type="paragraph" w:styleId="Subttulo">
    <w:name w:val="Subtitle"/>
    <w:basedOn w:val="Normal"/>
    <w:link w:val="SubttuloCar"/>
    <w:uiPriority w:val="99"/>
    <w:qFormat/>
    <w:rsid w:val="00FC78C8"/>
    <w:pPr>
      <w:spacing w:after="0"/>
      <w:jc w:val="both"/>
    </w:pPr>
    <w:rPr>
      <w:rFonts w:ascii="Helvetica" w:eastAsia="Times New Roman" w:hAnsi="Helvetica"/>
      <w:b/>
      <w:sz w:val="22"/>
      <w:szCs w:val="20"/>
      <w:lang w:val="es-MX" w:eastAsia="es-ES"/>
    </w:rPr>
  </w:style>
  <w:style w:type="character" w:customStyle="1" w:styleId="SubttuloCar">
    <w:name w:val="Subtítulo Car"/>
    <w:link w:val="Subttulo"/>
    <w:uiPriority w:val="99"/>
    <w:rsid w:val="00FC78C8"/>
    <w:rPr>
      <w:rFonts w:ascii="Helvetica" w:eastAsia="Times New Roman" w:hAnsi="Helvetica"/>
      <w:b/>
      <w:sz w:val="22"/>
      <w:lang w:val="es-MX" w:eastAsia="es-ES"/>
    </w:rPr>
  </w:style>
  <w:style w:type="character" w:styleId="Textoennegrita">
    <w:name w:val="Strong"/>
    <w:uiPriority w:val="22"/>
    <w:qFormat/>
    <w:rsid w:val="00FC78C8"/>
    <w:rPr>
      <w:b/>
      <w:bCs/>
    </w:rPr>
  </w:style>
  <w:style w:type="character" w:customStyle="1" w:styleId="Ttulo3Car">
    <w:name w:val="Título 3 Car"/>
    <w:link w:val="Ttulo3"/>
    <w:uiPriority w:val="9"/>
    <w:rsid w:val="00957AC9"/>
    <w:rPr>
      <w:rFonts w:ascii="Cambria" w:eastAsia="Times New Roman" w:hAnsi="Cambria"/>
      <w:b/>
      <w:bCs/>
      <w:sz w:val="26"/>
      <w:szCs w:val="26"/>
      <w:lang w:val="es-ES" w:eastAsia="es-ES"/>
    </w:rPr>
  </w:style>
  <w:style w:type="character" w:styleId="Nmerodepgina">
    <w:name w:val="page number"/>
    <w:basedOn w:val="Fuentedeprrafopredeter"/>
    <w:uiPriority w:val="99"/>
    <w:rsid w:val="00957AC9"/>
  </w:style>
  <w:style w:type="paragraph" w:customStyle="1" w:styleId="CarCarCar">
    <w:name w:val="Car Car Car"/>
    <w:basedOn w:val="Normal"/>
    <w:rsid w:val="00957AC9"/>
    <w:pPr>
      <w:spacing w:after="160" w:line="240" w:lineRule="exact"/>
    </w:pPr>
    <w:rPr>
      <w:rFonts w:ascii="Verdana" w:eastAsia="Times New Roman" w:hAnsi="Verdana"/>
      <w:sz w:val="20"/>
      <w:lang w:val="en-US"/>
    </w:rPr>
  </w:style>
  <w:style w:type="paragraph" w:styleId="Textosinformato">
    <w:name w:val="Plain Text"/>
    <w:basedOn w:val="Normal"/>
    <w:link w:val="TextosinformatoCar"/>
    <w:uiPriority w:val="99"/>
    <w:unhideWhenUsed/>
    <w:rsid w:val="00957AC9"/>
    <w:pPr>
      <w:spacing w:after="0"/>
    </w:pPr>
    <w:rPr>
      <w:rFonts w:ascii="Consolas" w:eastAsia="Calibri" w:hAnsi="Consolas"/>
      <w:sz w:val="21"/>
      <w:szCs w:val="21"/>
      <w:lang w:val="es-ES"/>
    </w:rPr>
  </w:style>
  <w:style w:type="character" w:customStyle="1" w:styleId="TextosinformatoCar">
    <w:name w:val="Texto sin formato Car"/>
    <w:link w:val="Textosinformato"/>
    <w:uiPriority w:val="99"/>
    <w:rsid w:val="00957AC9"/>
    <w:rPr>
      <w:rFonts w:ascii="Consolas" w:hAnsi="Consolas"/>
      <w:sz w:val="21"/>
      <w:szCs w:val="21"/>
      <w:lang w:val="es-ES" w:eastAsia="en-US"/>
    </w:rPr>
  </w:style>
  <w:style w:type="character" w:customStyle="1" w:styleId="apple-converted-space">
    <w:name w:val="apple-converted-space"/>
    <w:rsid w:val="00957AC9"/>
  </w:style>
  <w:style w:type="character" w:customStyle="1" w:styleId="Ttulo4Car">
    <w:name w:val="Título 4 Car"/>
    <w:link w:val="Ttulo4"/>
    <w:uiPriority w:val="9"/>
    <w:rsid w:val="00E77E42"/>
    <w:rPr>
      <w:rFonts w:ascii="Calibri" w:eastAsia="Times New Roman" w:hAnsi="Calibri" w:cs="Times New Roman"/>
      <w:b/>
      <w:bCs/>
      <w:sz w:val="28"/>
      <w:szCs w:val="28"/>
      <w:lang w:val="es-ES_tradnl" w:eastAsia="en-US"/>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
    <w:basedOn w:val="Normal"/>
    <w:link w:val="TextonotapieCar"/>
    <w:uiPriority w:val="99"/>
    <w:unhideWhenUsed/>
    <w:qFormat/>
    <w:rsid w:val="006041F5"/>
    <w:pPr>
      <w:spacing w:after="0"/>
    </w:pPr>
    <w:rPr>
      <w:rFonts w:ascii="Arial Narrow" w:eastAsia="Times New Roman" w:hAnsi="Arial Narrow"/>
      <w:sz w:val="20"/>
      <w:szCs w:val="20"/>
      <w:lang w:val="es-ES" w:eastAsia="es-E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link w:val="Textonotapie"/>
    <w:rsid w:val="006041F5"/>
    <w:rPr>
      <w:rFonts w:ascii="Arial Narrow" w:eastAsia="Times New Roman" w:hAnsi="Arial Narrow"/>
      <w:lang w:val="es-ES" w:eastAsia="es-ES"/>
    </w:rPr>
  </w:style>
  <w:style w:type="character" w:styleId="Refdenotaalpie">
    <w:name w:val="footnote reference"/>
    <w:unhideWhenUsed/>
    <w:rsid w:val="006041F5"/>
    <w:rPr>
      <w:vertAlign w:val="superscript"/>
    </w:rPr>
  </w:style>
  <w:style w:type="paragraph" w:customStyle="1" w:styleId="Default">
    <w:name w:val="Default"/>
    <w:rsid w:val="009606E0"/>
    <w:pPr>
      <w:autoSpaceDE w:val="0"/>
      <w:autoSpaceDN w:val="0"/>
      <w:adjustRightInd w:val="0"/>
    </w:pPr>
    <w:rPr>
      <w:rFonts w:ascii="Cambria" w:hAnsi="Cambria" w:cs="Cambria"/>
      <w:color w:val="000000"/>
      <w:sz w:val="24"/>
      <w:szCs w:val="24"/>
      <w:lang w:val="es-ES" w:eastAsia="en-US"/>
    </w:rPr>
  </w:style>
  <w:style w:type="table" w:styleId="Tablaconcuadrculaclara">
    <w:name w:val="Grid Table Light"/>
    <w:basedOn w:val="Tablanormal"/>
    <w:uiPriority w:val="40"/>
    <w:rsid w:val="009606E0"/>
    <w:rPr>
      <w:rFonts w:eastAsia="Times New Roman"/>
      <w:sz w:val="22"/>
      <w:szCs w:val="22"/>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2F77CC"/>
    <w:pPr>
      <w:widowControl w:val="0"/>
      <w:autoSpaceDE w:val="0"/>
      <w:autoSpaceDN w:val="0"/>
      <w:spacing w:after="0"/>
    </w:pPr>
    <w:rPr>
      <w:rFonts w:cs="Cambria"/>
      <w:sz w:val="22"/>
      <w:szCs w:val="22"/>
      <w:lang w:val="es-ES"/>
    </w:rPr>
  </w:style>
  <w:style w:type="paragraph" w:customStyle="1" w:styleId="paragraph">
    <w:name w:val="paragraph"/>
    <w:basedOn w:val="Normal"/>
    <w:rsid w:val="00B57470"/>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rsid w:val="00B57470"/>
  </w:style>
  <w:style w:type="paragraph" w:customStyle="1" w:styleId="Prrafodelista2">
    <w:name w:val="Párrafo de lista2"/>
    <w:basedOn w:val="Normal"/>
    <w:rsid w:val="00046193"/>
    <w:pPr>
      <w:spacing w:line="276" w:lineRule="auto"/>
      <w:ind w:left="720"/>
    </w:pPr>
    <w:rPr>
      <w:rFonts w:ascii="Calibri" w:eastAsia="Times New Roman" w:hAnsi="Calibri"/>
      <w:sz w:val="22"/>
      <w:szCs w:val="22"/>
      <w:lang w:val="es-CO"/>
    </w:rPr>
  </w:style>
  <w:style w:type="paragraph" w:customStyle="1" w:styleId="Prrafodelista1">
    <w:name w:val="Párrafo de lista1"/>
    <w:basedOn w:val="Normal"/>
    <w:rsid w:val="00046193"/>
    <w:pPr>
      <w:spacing w:line="276" w:lineRule="auto"/>
      <w:ind w:left="720"/>
    </w:pPr>
    <w:rPr>
      <w:rFonts w:ascii="Calibri" w:eastAsia="Times New Roman" w:hAnsi="Calibri"/>
      <w:sz w:val="22"/>
      <w:szCs w:val="22"/>
      <w:lang w:val="es-CO"/>
    </w:rPr>
  </w:style>
  <w:style w:type="character" w:customStyle="1" w:styleId="Ttulo5Car">
    <w:name w:val="Título 5 Car"/>
    <w:link w:val="Ttulo5"/>
    <w:rsid w:val="00922399"/>
    <w:rPr>
      <w:rFonts w:ascii="Calibri" w:eastAsia="Times New Roman" w:hAnsi="Calibri" w:cs="Times New Roman"/>
      <w:b/>
      <w:bCs/>
      <w:i/>
      <w:iCs/>
      <w:sz w:val="26"/>
      <w:szCs w:val="26"/>
      <w:lang w:val="es-ES_tradnl" w:eastAsia="en-US"/>
    </w:rPr>
  </w:style>
  <w:style w:type="paragraph" w:customStyle="1" w:styleId="xmsonormal">
    <w:name w:val="x_msonormal"/>
    <w:basedOn w:val="Normal"/>
    <w:rsid w:val="00761C1B"/>
    <w:pPr>
      <w:spacing w:before="100" w:beforeAutospacing="1" w:after="100" w:afterAutospacing="1"/>
    </w:pPr>
    <w:rPr>
      <w:rFonts w:ascii="Times New Roman" w:eastAsia="Times New Roman" w:hAnsi="Times New Roman"/>
      <w:lang w:val="es-CO" w:eastAsia="es-CO"/>
    </w:rPr>
  </w:style>
  <w:style w:type="character" w:styleId="nfasis">
    <w:name w:val="Emphasis"/>
    <w:uiPriority w:val="20"/>
    <w:qFormat/>
    <w:rsid w:val="006E618B"/>
    <w:rPr>
      <w:i/>
      <w:iCs/>
    </w:rPr>
  </w:style>
  <w:style w:type="character" w:customStyle="1" w:styleId="Ttulo6Car">
    <w:name w:val="Título 6 Car"/>
    <w:link w:val="Ttulo6"/>
    <w:uiPriority w:val="9"/>
    <w:rsid w:val="00C50A87"/>
    <w:rPr>
      <w:rFonts w:ascii="Cambria" w:eastAsia="Times New Roman" w:hAnsi="Cambria"/>
      <w:i/>
      <w:iCs/>
      <w:color w:val="243F60"/>
      <w:sz w:val="22"/>
      <w:szCs w:val="22"/>
      <w:lang w:val="en-US" w:eastAsia="en-US"/>
    </w:rPr>
  </w:style>
  <w:style w:type="character" w:customStyle="1" w:styleId="Ttulo7Car">
    <w:name w:val="Título 7 Car"/>
    <w:link w:val="Ttulo7"/>
    <w:uiPriority w:val="9"/>
    <w:rsid w:val="00C50A87"/>
    <w:rPr>
      <w:rFonts w:ascii="Cambria" w:eastAsia="Times New Roman" w:hAnsi="Cambria"/>
      <w:i/>
      <w:iCs/>
      <w:color w:val="404040"/>
      <w:sz w:val="22"/>
      <w:szCs w:val="22"/>
      <w:lang w:val="en-US" w:eastAsia="en-US"/>
    </w:rPr>
  </w:style>
  <w:style w:type="character" w:customStyle="1" w:styleId="Ttulo8Car">
    <w:name w:val="Título 8 Car"/>
    <w:link w:val="Ttulo8"/>
    <w:uiPriority w:val="9"/>
    <w:rsid w:val="00C50A87"/>
    <w:rPr>
      <w:rFonts w:ascii="Cambria" w:eastAsia="Times New Roman" w:hAnsi="Cambria"/>
      <w:color w:val="404040"/>
      <w:lang w:val="en-US" w:eastAsia="en-US"/>
    </w:rPr>
  </w:style>
  <w:style w:type="character" w:customStyle="1" w:styleId="Ttulo9Car">
    <w:name w:val="Título 9 Car"/>
    <w:link w:val="Ttulo9"/>
    <w:uiPriority w:val="9"/>
    <w:rsid w:val="00C50A87"/>
    <w:rPr>
      <w:rFonts w:ascii="Cambria" w:eastAsia="Times New Roman" w:hAnsi="Cambria"/>
      <w:i/>
      <w:iCs/>
      <w:color w:val="404040"/>
      <w:lang w:val="en-US" w:eastAsia="en-US"/>
    </w:rPr>
  </w:style>
  <w:style w:type="paragraph" w:styleId="Mapadeldocumento">
    <w:name w:val="Document Map"/>
    <w:basedOn w:val="Normal"/>
    <w:link w:val="MapadeldocumentoCar"/>
    <w:uiPriority w:val="99"/>
    <w:semiHidden/>
    <w:rsid w:val="00C50A87"/>
    <w:pPr>
      <w:shd w:val="clear" w:color="auto" w:fill="000080"/>
      <w:spacing w:after="0"/>
    </w:pPr>
    <w:rPr>
      <w:rFonts w:ascii="Tahoma" w:eastAsia="Times New Roman" w:hAnsi="Tahoma" w:cs="Tahoma"/>
      <w:sz w:val="20"/>
      <w:szCs w:val="20"/>
      <w:lang w:eastAsia="es-ES_tradnl"/>
    </w:rPr>
  </w:style>
  <w:style w:type="character" w:customStyle="1" w:styleId="MapadeldocumentoCar">
    <w:name w:val="Mapa del documento Car"/>
    <w:link w:val="Mapadeldocumento"/>
    <w:uiPriority w:val="99"/>
    <w:semiHidden/>
    <w:rsid w:val="00C50A87"/>
    <w:rPr>
      <w:rFonts w:ascii="Tahoma" w:eastAsia="Times New Roman" w:hAnsi="Tahoma" w:cs="Tahoma"/>
      <w:shd w:val="clear" w:color="auto" w:fill="000080"/>
      <w:lang w:val="es-ES_tradnl" w:eastAsia="es-ES_tradnl"/>
    </w:rPr>
  </w:style>
  <w:style w:type="character" w:customStyle="1" w:styleId="tenormal">
    <w:name w:val="tenormal"/>
    <w:rsid w:val="00C50A87"/>
  </w:style>
  <w:style w:type="character" w:customStyle="1" w:styleId="allowtextselection">
    <w:name w:val="allowtextselection"/>
    <w:rsid w:val="00C50A87"/>
  </w:style>
  <w:style w:type="table" w:styleId="Tablanormal4">
    <w:name w:val="Plain Table 4"/>
    <w:basedOn w:val="Tablanormal"/>
    <w:uiPriority w:val="44"/>
    <w:rsid w:val="00C50A87"/>
    <w:rPr>
      <w:rFonts w:ascii="Times New Roman" w:eastAsia="Times New Roman" w:hAnsi="Times New Roman"/>
      <w:lang w:val="es-E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visitado">
    <w:name w:val="FollowedHyperlink"/>
    <w:uiPriority w:val="99"/>
    <w:semiHidden/>
    <w:unhideWhenUsed/>
    <w:rsid w:val="00C50A87"/>
    <w:rPr>
      <w:color w:val="954F72"/>
      <w:u w:val="single"/>
    </w:rPr>
  </w:style>
  <w:style w:type="paragraph" w:customStyle="1" w:styleId="font5">
    <w:name w:val="font5"/>
    <w:basedOn w:val="Normal"/>
    <w:rsid w:val="00C50A87"/>
    <w:pPr>
      <w:spacing w:before="100" w:beforeAutospacing="1" w:after="100" w:afterAutospacing="1"/>
    </w:pPr>
    <w:rPr>
      <w:rFonts w:ascii="Helvetica" w:eastAsia="Times New Roman" w:hAnsi="Helvetica"/>
      <w:color w:val="000000"/>
      <w:sz w:val="16"/>
      <w:szCs w:val="16"/>
      <w:lang w:eastAsia="es-ES_tradnl"/>
    </w:rPr>
  </w:style>
  <w:style w:type="paragraph" w:customStyle="1" w:styleId="font6">
    <w:name w:val="font6"/>
    <w:basedOn w:val="Normal"/>
    <w:rsid w:val="00C50A87"/>
    <w:pPr>
      <w:spacing w:before="100" w:beforeAutospacing="1" w:after="100" w:afterAutospacing="1"/>
    </w:pPr>
    <w:rPr>
      <w:rFonts w:ascii="Helvetica" w:eastAsia="Times New Roman" w:hAnsi="Helvetica"/>
      <w:b/>
      <w:bCs/>
      <w:color w:val="000000"/>
      <w:sz w:val="16"/>
      <w:szCs w:val="16"/>
      <w:lang w:eastAsia="es-ES_tradnl"/>
    </w:rPr>
  </w:style>
  <w:style w:type="paragraph" w:customStyle="1" w:styleId="xl69">
    <w:name w:val="xl69"/>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70">
    <w:name w:val="xl70"/>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71">
    <w:name w:val="xl71"/>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72">
    <w:name w:val="xl72"/>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73">
    <w:name w:val="xl73"/>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74">
    <w:name w:val="xl74"/>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75">
    <w:name w:val="xl75"/>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76">
    <w:name w:val="xl76"/>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77">
    <w:name w:val="xl77"/>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78">
    <w:name w:val="xl78"/>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79">
    <w:name w:val="xl79"/>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80">
    <w:name w:val="xl80"/>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81">
    <w:name w:val="xl81"/>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82">
    <w:name w:val="xl82"/>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83">
    <w:name w:val="xl83"/>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84">
    <w:name w:val="xl84"/>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85">
    <w:name w:val="xl85"/>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86">
    <w:name w:val="xl86"/>
    <w:basedOn w:val="Normal"/>
    <w:rsid w:val="00C50A87"/>
    <w:pPr>
      <w:spacing w:before="100" w:beforeAutospacing="1" w:after="100" w:afterAutospacing="1"/>
      <w:ind w:firstLineChars="200" w:firstLine="200"/>
      <w:textAlignment w:val="center"/>
    </w:pPr>
    <w:rPr>
      <w:rFonts w:ascii="Helvetica" w:eastAsia="Times New Roman" w:hAnsi="Helvetica"/>
      <w:b/>
      <w:bCs/>
      <w:sz w:val="16"/>
      <w:szCs w:val="16"/>
      <w:lang w:eastAsia="es-ES_tradnl"/>
    </w:rPr>
  </w:style>
  <w:style w:type="paragraph" w:customStyle="1" w:styleId="xl87">
    <w:name w:val="xl87"/>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88">
    <w:name w:val="xl88"/>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89">
    <w:name w:val="xl89"/>
    <w:basedOn w:val="Normal"/>
    <w:rsid w:val="00C50A87"/>
    <w:pPr>
      <w:spacing w:before="100" w:beforeAutospacing="1" w:after="100" w:afterAutospacing="1"/>
      <w:ind w:firstLineChars="400" w:firstLine="400"/>
      <w:textAlignment w:val="center"/>
    </w:pPr>
    <w:rPr>
      <w:rFonts w:ascii="Helvetica" w:eastAsia="Times New Roman" w:hAnsi="Helvetica"/>
      <w:b/>
      <w:bCs/>
      <w:sz w:val="16"/>
      <w:szCs w:val="16"/>
      <w:lang w:eastAsia="es-ES_tradnl"/>
    </w:rPr>
  </w:style>
  <w:style w:type="paragraph" w:customStyle="1" w:styleId="xl90">
    <w:name w:val="xl90"/>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91">
    <w:name w:val="xl91"/>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92">
    <w:name w:val="xl92"/>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93">
    <w:name w:val="xl93"/>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94">
    <w:name w:val="xl94"/>
    <w:basedOn w:val="Normal"/>
    <w:rsid w:val="00C50A87"/>
    <w:pPr>
      <w:spacing w:before="100" w:beforeAutospacing="1" w:after="100" w:afterAutospacing="1"/>
      <w:ind w:firstLineChars="600" w:firstLine="600"/>
      <w:textAlignment w:val="center"/>
    </w:pPr>
    <w:rPr>
      <w:rFonts w:ascii="Helvetica" w:eastAsia="Times New Roman" w:hAnsi="Helvetica"/>
      <w:b/>
      <w:bCs/>
      <w:sz w:val="16"/>
      <w:szCs w:val="16"/>
      <w:lang w:eastAsia="es-ES_tradnl"/>
    </w:rPr>
  </w:style>
  <w:style w:type="paragraph" w:customStyle="1" w:styleId="xl95">
    <w:name w:val="xl95"/>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96">
    <w:name w:val="xl96"/>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97">
    <w:name w:val="xl97"/>
    <w:basedOn w:val="Normal"/>
    <w:rsid w:val="00C50A87"/>
    <w:pPr>
      <w:spacing w:before="100" w:beforeAutospacing="1" w:after="100" w:afterAutospacing="1"/>
      <w:ind w:firstLineChars="800" w:firstLine="800"/>
      <w:textAlignment w:val="center"/>
    </w:pPr>
    <w:rPr>
      <w:rFonts w:ascii="Helvetica" w:eastAsia="Times New Roman" w:hAnsi="Helvetica"/>
      <w:b/>
      <w:bCs/>
      <w:sz w:val="16"/>
      <w:szCs w:val="16"/>
      <w:lang w:eastAsia="es-ES_tradnl"/>
    </w:rPr>
  </w:style>
  <w:style w:type="paragraph" w:customStyle="1" w:styleId="xl98">
    <w:name w:val="xl98"/>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99">
    <w:name w:val="xl99"/>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00">
    <w:name w:val="xl100"/>
    <w:basedOn w:val="Normal"/>
    <w:rsid w:val="00C50A87"/>
    <w:pPr>
      <w:spacing w:before="100" w:beforeAutospacing="1" w:after="100" w:afterAutospacing="1"/>
      <w:ind w:firstLineChars="800" w:firstLine="800"/>
      <w:textAlignment w:val="center"/>
    </w:pPr>
    <w:rPr>
      <w:rFonts w:ascii="Helvetica" w:eastAsia="Times New Roman" w:hAnsi="Helvetica"/>
      <w:sz w:val="16"/>
      <w:szCs w:val="16"/>
      <w:lang w:eastAsia="es-ES_tradnl"/>
    </w:rPr>
  </w:style>
  <w:style w:type="paragraph" w:customStyle="1" w:styleId="xl101">
    <w:name w:val="xl101"/>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02">
    <w:name w:val="xl102"/>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03">
    <w:name w:val="xl103"/>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04">
    <w:name w:val="xl104"/>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05">
    <w:name w:val="xl105"/>
    <w:basedOn w:val="Normal"/>
    <w:rsid w:val="00C50A87"/>
    <w:pPr>
      <w:spacing w:before="100" w:beforeAutospacing="1" w:after="100" w:afterAutospacing="1"/>
      <w:ind w:firstLineChars="600" w:firstLine="600"/>
      <w:textAlignment w:val="center"/>
    </w:pPr>
    <w:rPr>
      <w:rFonts w:ascii="Helvetica" w:eastAsia="Times New Roman" w:hAnsi="Helvetica"/>
      <w:sz w:val="16"/>
      <w:szCs w:val="16"/>
      <w:lang w:eastAsia="es-ES_tradnl"/>
    </w:rPr>
  </w:style>
  <w:style w:type="paragraph" w:customStyle="1" w:styleId="xl106">
    <w:name w:val="xl106"/>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07">
    <w:name w:val="xl107"/>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08">
    <w:name w:val="xl108"/>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09">
    <w:name w:val="xl109"/>
    <w:basedOn w:val="Normal"/>
    <w:rsid w:val="00C50A87"/>
    <w:pPr>
      <w:spacing w:before="100" w:beforeAutospacing="1" w:after="100" w:afterAutospacing="1"/>
      <w:textAlignment w:val="top"/>
    </w:pPr>
    <w:rPr>
      <w:rFonts w:ascii="Helvetica" w:eastAsia="Times New Roman" w:hAnsi="Helvetica"/>
      <w:sz w:val="16"/>
      <w:szCs w:val="16"/>
      <w:lang w:eastAsia="es-ES_tradnl"/>
    </w:rPr>
  </w:style>
  <w:style w:type="paragraph" w:customStyle="1" w:styleId="xl110">
    <w:name w:val="xl110"/>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11">
    <w:name w:val="xl111"/>
    <w:basedOn w:val="Normal"/>
    <w:rsid w:val="00C50A87"/>
    <w:pPr>
      <w:spacing w:before="100" w:beforeAutospacing="1" w:after="100" w:afterAutospacing="1"/>
      <w:ind w:firstLineChars="800" w:firstLine="800"/>
      <w:textAlignment w:val="center"/>
    </w:pPr>
    <w:rPr>
      <w:rFonts w:ascii="Helvetica" w:eastAsia="Times New Roman" w:hAnsi="Helvetica"/>
      <w:b/>
      <w:bCs/>
      <w:sz w:val="16"/>
      <w:szCs w:val="16"/>
      <w:lang w:eastAsia="es-ES_tradnl"/>
    </w:rPr>
  </w:style>
  <w:style w:type="paragraph" w:customStyle="1" w:styleId="xl112">
    <w:name w:val="xl112"/>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13">
    <w:name w:val="xl113"/>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14">
    <w:name w:val="xl114"/>
    <w:basedOn w:val="Normal"/>
    <w:rsid w:val="00C50A87"/>
    <w:pPr>
      <w:spacing w:before="100" w:beforeAutospacing="1" w:after="100" w:afterAutospacing="1"/>
      <w:ind w:firstLineChars="1000" w:firstLine="1000"/>
      <w:textAlignment w:val="center"/>
    </w:pPr>
    <w:rPr>
      <w:rFonts w:ascii="Helvetica" w:eastAsia="Times New Roman" w:hAnsi="Helvetica"/>
      <w:sz w:val="16"/>
      <w:szCs w:val="16"/>
      <w:lang w:eastAsia="es-ES_tradnl"/>
    </w:rPr>
  </w:style>
  <w:style w:type="paragraph" w:customStyle="1" w:styleId="xl115">
    <w:name w:val="xl115"/>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16">
    <w:name w:val="xl116"/>
    <w:basedOn w:val="Normal"/>
    <w:rsid w:val="00C50A87"/>
    <w:pP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17">
    <w:name w:val="xl117"/>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18">
    <w:name w:val="xl118"/>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19">
    <w:name w:val="xl119"/>
    <w:basedOn w:val="Normal"/>
    <w:rsid w:val="00C50A87"/>
    <w:pPr>
      <w:spacing w:before="100" w:beforeAutospacing="1" w:after="100" w:afterAutospacing="1"/>
      <w:ind w:firstLineChars="600" w:firstLine="600"/>
      <w:textAlignment w:val="center"/>
    </w:pPr>
    <w:rPr>
      <w:rFonts w:ascii="Helvetica" w:eastAsia="Times New Roman" w:hAnsi="Helvetica"/>
      <w:b/>
      <w:bCs/>
      <w:sz w:val="16"/>
      <w:szCs w:val="16"/>
      <w:lang w:eastAsia="es-ES_tradnl"/>
    </w:rPr>
  </w:style>
  <w:style w:type="paragraph" w:customStyle="1" w:styleId="xl120">
    <w:name w:val="xl120"/>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21">
    <w:name w:val="xl121"/>
    <w:basedOn w:val="Normal"/>
    <w:rsid w:val="00C50A87"/>
    <w:pPr>
      <w:spacing w:before="100" w:beforeAutospacing="1" w:after="100" w:afterAutospacing="1"/>
      <w:ind w:firstLineChars="800" w:firstLine="800"/>
      <w:textAlignment w:val="center"/>
    </w:pPr>
    <w:rPr>
      <w:rFonts w:ascii="Helvetica" w:eastAsia="Times New Roman" w:hAnsi="Helvetica"/>
      <w:sz w:val="16"/>
      <w:szCs w:val="16"/>
      <w:lang w:eastAsia="es-ES_tradnl"/>
    </w:rPr>
  </w:style>
  <w:style w:type="paragraph" w:customStyle="1" w:styleId="xl122">
    <w:name w:val="xl122"/>
    <w:basedOn w:val="Normal"/>
    <w:rsid w:val="00C50A87"/>
    <w:pPr>
      <w:spacing w:before="100" w:beforeAutospacing="1" w:after="100" w:afterAutospacing="1"/>
      <w:ind w:firstLineChars="1000" w:firstLine="1000"/>
      <w:textAlignment w:val="center"/>
    </w:pPr>
    <w:rPr>
      <w:rFonts w:ascii="Helvetica" w:eastAsia="Times New Roman" w:hAnsi="Helvetica"/>
      <w:sz w:val="16"/>
      <w:szCs w:val="16"/>
      <w:lang w:eastAsia="es-ES_tradnl"/>
    </w:rPr>
  </w:style>
  <w:style w:type="paragraph" w:customStyle="1" w:styleId="xl123">
    <w:name w:val="xl123"/>
    <w:basedOn w:val="Normal"/>
    <w:rsid w:val="00C50A87"/>
    <w:pPr>
      <w:spacing w:before="100" w:beforeAutospacing="1" w:after="100" w:afterAutospacing="1"/>
      <w:ind w:firstLineChars="600" w:firstLine="600"/>
      <w:textAlignment w:val="center"/>
    </w:pPr>
    <w:rPr>
      <w:rFonts w:ascii="Helvetica" w:eastAsia="Times New Roman" w:hAnsi="Helvetica"/>
      <w:sz w:val="16"/>
      <w:szCs w:val="16"/>
      <w:lang w:eastAsia="es-ES_tradnl"/>
    </w:rPr>
  </w:style>
  <w:style w:type="paragraph" w:customStyle="1" w:styleId="xl124">
    <w:name w:val="xl124"/>
    <w:basedOn w:val="Normal"/>
    <w:rsid w:val="00C50A87"/>
    <w:pPr>
      <w:spacing w:before="100" w:beforeAutospacing="1" w:after="100" w:afterAutospacing="1"/>
      <w:ind w:firstLineChars="800" w:firstLine="800"/>
      <w:textAlignment w:val="center"/>
    </w:pPr>
    <w:rPr>
      <w:rFonts w:ascii="Helvetica" w:eastAsia="Times New Roman" w:hAnsi="Helvetica"/>
      <w:b/>
      <w:bCs/>
      <w:sz w:val="16"/>
      <w:szCs w:val="16"/>
      <w:lang w:eastAsia="es-ES_tradnl"/>
    </w:rPr>
  </w:style>
  <w:style w:type="paragraph" w:customStyle="1" w:styleId="xl125">
    <w:name w:val="xl125"/>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26">
    <w:name w:val="xl126"/>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27">
    <w:name w:val="xl127"/>
    <w:basedOn w:val="Normal"/>
    <w:rsid w:val="00C50A87"/>
    <w:pPr>
      <w:spacing w:before="100" w:beforeAutospacing="1" w:after="100" w:afterAutospacing="1"/>
      <w:ind w:firstLineChars="1200" w:firstLine="1200"/>
      <w:textAlignment w:val="center"/>
    </w:pPr>
    <w:rPr>
      <w:rFonts w:ascii="Helvetica" w:eastAsia="Times New Roman" w:hAnsi="Helvetica"/>
      <w:sz w:val="16"/>
      <w:szCs w:val="16"/>
      <w:lang w:eastAsia="es-ES_tradnl"/>
    </w:rPr>
  </w:style>
  <w:style w:type="paragraph" w:customStyle="1" w:styleId="xl128">
    <w:name w:val="xl128"/>
    <w:basedOn w:val="Normal"/>
    <w:rsid w:val="00C50A87"/>
    <w:pPr>
      <w:spacing w:before="100" w:beforeAutospacing="1" w:after="100" w:afterAutospacing="1"/>
      <w:ind w:firstLineChars="1200" w:firstLine="1200"/>
      <w:textAlignment w:val="center"/>
    </w:pPr>
    <w:rPr>
      <w:rFonts w:ascii="Helvetica" w:eastAsia="Times New Roman" w:hAnsi="Helvetica"/>
      <w:b/>
      <w:bCs/>
      <w:sz w:val="16"/>
      <w:szCs w:val="16"/>
      <w:lang w:eastAsia="es-ES_tradnl"/>
    </w:rPr>
  </w:style>
  <w:style w:type="paragraph" w:customStyle="1" w:styleId="xl129">
    <w:name w:val="xl129"/>
    <w:basedOn w:val="Normal"/>
    <w:rsid w:val="00C50A87"/>
    <w:pPr>
      <w:spacing w:before="100" w:beforeAutospacing="1" w:after="100" w:afterAutospacing="1"/>
      <w:ind w:firstLineChars="1400" w:firstLine="1400"/>
      <w:textAlignment w:val="center"/>
    </w:pPr>
    <w:rPr>
      <w:rFonts w:ascii="Helvetica" w:eastAsia="Times New Roman" w:hAnsi="Helvetica"/>
      <w:sz w:val="16"/>
      <w:szCs w:val="16"/>
      <w:lang w:eastAsia="es-ES_tradnl"/>
    </w:rPr>
  </w:style>
  <w:style w:type="paragraph" w:customStyle="1" w:styleId="xl130">
    <w:name w:val="xl130"/>
    <w:basedOn w:val="Normal"/>
    <w:rsid w:val="00C50A87"/>
    <w:pPr>
      <w:spacing w:before="100" w:beforeAutospacing="1" w:after="100" w:afterAutospacing="1"/>
      <w:ind w:firstLineChars="1000" w:firstLine="1000"/>
      <w:textAlignment w:val="center"/>
    </w:pPr>
    <w:rPr>
      <w:rFonts w:ascii="Helvetica" w:eastAsia="Times New Roman" w:hAnsi="Helvetica"/>
      <w:b/>
      <w:bCs/>
      <w:sz w:val="16"/>
      <w:szCs w:val="16"/>
      <w:lang w:eastAsia="es-ES_tradnl"/>
    </w:rPr>
  </w:style>
  <w:style w:type="paragraph" w:customStyle="1" w:styleId="xl131">
    <w:name w:val="xl131"/>
    <w:basedOn w:val="Normal"/>
    <w:rsid w:val="00C50A87"/>
    <w:pPr>
      <w:spacing w:before="100" w:beforeAutospacing="1" w:after="100" w:afterAutospacing="1"/>
      <w:ind w:firstLineChars="800" w:firstLine="800"/>
      <w:textAlignment w:val="center"/>
    </w:pPr>
    <w:rPr>
      <w:rFonts w:ascii="Helvetica" w:eastAsia="Times New Roman" w:hAnsi="Helvetica"/>
      <w:sz w:val="16"/>
      <w:szCs w:val="16"/>
      <w:lang w:eastAsia="es-ES_tradnl"/>
    </w:rPr>
  </w:style>
  <w:style w:type="paragraph" w:customStyle="1" w:styleId="xl132">
    <w:name w:val="xl132"/>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33">
    <w:name w:val="xl133"/>
    <w:basedOn w:val="Normal"/>
    <w:rsid w:val="00C50A87"/>
    <w:pPr>
      <w:spacing w:before="100" w:beforeAutospacing="1" w:after="100" w:afterAutospacing="1"/>
      <w:ind w:firstLineChars="600" w:firstLine="600"/>
      <w:textAlignment w:val="center"/>
    </w:pPr>
    <w:rPr>
      <w:rFonts w:ascii="Helvetica" w:eastAsia="Times New Roman" w:hAnsi="Helvetica"/>
      <w:b/>
      <w:bCs/>
      <w:sz w:val="16"/>
      <w:szCs w:val="16"/>
      <w:lang w:eastAsia="es-ES_tradnl"/>
    </w:rPr>
  </w:style>
  <w:style w:type="paragraph" w:customStyle="1" w:styleId="xl134">
    <w:name w:val="xl134"/>
    <w:basedOn w:val="Normal"/>
    <w:rsid w:val="00C50A87"/>
    <w:pPr>
      <w:spacing w:before="100" w:beforeAutospacing="1" w:after="100" w:afterAutospacing="1"/>
      <w:ind w:firstLineChars="1200" w:firstLine="1200"/>
      <w:textAlignment w:val="center"/>
    </w:pPr>
    <w:rPr>
      <w:rFonts w:ascii="Helvetica" w:eastAsia="Times New Roman" w:hAnsi="Helvetica"/>
      <w:b/>
      <w:bCs/>
      <w:sz w:val="16"/>
      <w:szCs w:val="16"/>
      <w:lang w:eastAsia="es-ES_tradnl"/>
    </w:rPr>
  </w:style>
  <w:style w:type="paragraph" w:customStyle="1" w:styleId="xl135">
    <w:name w:val="xl135"/>
    <w:basedOn w:val="Normal"/>
    <w:rsid w:val="00C50A87"/>
    <w:pPr>
      <w:spacing w:before="100" w:beforeAutospacing="1" w:after="100" w:afterAutospacing="1"/>
    </w:pPr>
    <w:rPr>
      <w:rFonts w:ascii="Helvetica" w:eastAsia="Times New Roman" w:hAnsi="Helvetica"/>
      <w:b/>
      <w:bCs/>
      <w:sz w:val="16"/>
      <w:szCs w:val="16"/>
      <w:lang w:eastAsia="es-ES_tradnl"/>
    </w:rPr>
  </w:style>
  <w:style w:type="paragraph" w:customStyle="1" w:styleId="xl136">
    <w:name w:val="xl136"/>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37">
    <w:name w:val="xl137"/>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38">
    <w:name w:val="xl138"/>
    <w:basedOn w:val="Normal"/>
    <w:rsid w:val="00C50A87"/>
    <w:pPr>
      <w:spacing w:before="100" w:beforeAutospacing="1" w:after="100" w:afterAutospacing="1"/>
    </w:pPr>
    <w:rPr>
      <w:rFonts w:ascii="Helvetica" w:eastAsia="Times New Roman" w:hAnsi="Helvetica"/>
      <w:b/>
      <w:bCs/>
      <w:sz w:val="16"/>
      <w:szCs w:val="16"/>
      <w:lang w:eastAsia="es-ES_tradnl"/>
    </w:rPr>
  </w:style>
  <w:style w:type="paragraph" w:customStyle="1" w:styleId="xl139">
    <w:name w:val="xl139"/>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40">
    <w:name w:val="xl140"/>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41">
    <w:name w:val="xl141"/>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42">
    <w:name w:val="xl142"/>
    <w:basedOn w:val="Normal"/>
    <w:rsid w:val="00C50A87"/>
    <w:pPr>
      <w:spacing w:before="100" w:beforeAutospacing="1" w:after="100" w:afterAutospacing="1"/>
      <w:ind w:firstLineChars="800" w:firstLine="800"/>
      <w:textAlignment w:val="center"/>
    </w:pPr>
    <w:rPr>
      <w:rFonts w:ascii="Helvetica" w:eastAsia="Times New Roman" w:hAnsi="Helvetica"/>
      <w:b/>
      <w:bCs/>
      <w:sz w:val="16"/>
      <w:szCs w:val="16"/>
      <w:lang w:eastAsia="es-ES_tradnl"/>
    </w:rPr>
  </w:style>
  <w:style w:type="paragraph" w:customStyle="1" w:styleId="xl143">
    <w:name w:val="xl143"/>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44">
    <w:name w:val="xl144"/>
    <w:basedOn w:val="Normal"/>
    <w:rsid w:val="00C50A87"/>
    <w:pPr>
      <w:spacing w:before="100" w:beforeAutospacing="1" w:after="100" w:afterAutospacing="1"/>
      <w:textAlignment w:val="top"/>
    </w:pPr>
    <w:rPr>
      <w:rFonts w:ascii="Helvetica" w:eastAsia="Times New Roman" w:hAnsi="Helvetica"/>
      <w:sz w:val="16"/>
      <w:szCs w:val="16"/>
      <w:lang w:eastAsia="es-ES_tradnl"/>
    </w:rPr>
  </w:style>
  <w:style w:type="paragraph" w:customStyle="1" w:styleId="xl145">
    <w:name w:val="xl145"/>
    <w:basedOn w:val="Normal"/>
    <w:rsid w:val="00C50A87"/>
    <w:pPr>
      <w:spacing w:before="100" w:beforeAutospacing="1" w:after="100" w:afterAutospacing="1"/>
    </w:pPr>
    <w:rPr>
      <w:rFonts w:ascii="Helvetica" w:eastAsia="Times New Roman" w:hAnsi="Helvetica"/>
      <w:sz w:val="16"/>
      <w:szCs w:val="16"/>
      <w:lang w:eastAsia="es-ES_tradnl"/>
    </w:rPr>
  </w:style>
  <w:style w:type="paragraph" w:customStyle="1" w:styleId="xl146">
    <w:name w:val="xl146"/>
    <w:basedOn w:val="Normal"/>
    <w:rsid w:val="00C50A87"/>
    <w:pPr>
      <w:spacing w:before="100" w:beforeAutospacing="1" w:after="100" w:afterAutospacing="1"/>
      <w:jc w:val="center"/>
      <w:textAlignment w:val="top"/>
    </w:pPr>
    <w:rPr>
      <w:rFonts w:ascii="Helvetica" w:eastAsia="Times New Roman" w:hAnsi="Helvetica"/>
      <w:sz w:val="16"/>
      <w:szCs w:val="16"/>
      <w:lang w:eastAsia="es-ES_tradnl"/>
    </w:rPr>
  </w:style>
  <w:style w:type="paragraph" w:customStyle="1" w:styleId="xl147">
    <w:name w:val="xl147"/>
    <w:basedOn w:val="Normal"/>
    <w:rsid w:val="00C50A87"/>
    <w:pPr>
      <w:spacing w:before="100" w:beforeAutospacing="1" w:after="100" w:afterAutospacing="1"/>
      <w:textAlignment w:val="top"/>
    </w:pPr>
    <w:rPr>
      <w:rFonts w:ascii="Helvetica" w:eastAsia="Times New Roman" w:hAnsi="Helvetica"/>
      <w:sz w:val="16"/>
      <w:szCs w:val="16"/>
      <w:lang w:eastAsia="es-ES_tradnl"/>
    </w:rPr>
  </w:style>
  <w:style w:type="paragraph" w:customStyle="1" w:styleId="xl148">
    <w:name w:val="xl148"/>
    <w:basedOn w:val="Normal"/>
    <w:rsid w:val="00C50A87"/>
    <w:pP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49">
    <w:name w:val="xl149"/>
    <w:basedOn w:val="Normal"/>
    <w:rsid w:val="00C50A87"/>
    <w:pP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50">
    <w:name w:val="xl150"/>
    <w:basedOn w:val="Normal"/>
    <w:rsid w:val="00C50A87"/>
    <w:pPr>
      <w:spacing w:before="100" w:beforeAutospacing="1" w:after="100" w:afterAutospacing="1"/>
      <w:ind w:firstLineChars="800" w:firstLine="800"/>
      <w:textAlignment w:val="center"/>
    </w:pPr>
    <w:rPr>
      <w:rFonts w:ascii="Helvetica" w:eastAsia="Times New Roman" w:hAnsi="Helvetica"/>
      <w:sz w:val="16"/>
      <w:szCs w:val="16"/>
      <w:lang w:eastAsia="es-ES_tradnl"/>
    </w:rPr>
  </w:style>
  <w:style w:type="paragraph" w:customStyle="1" w:styleId="xl151">
    <w:name w:val="xl151"/>
    <w:basedOn w:val="Normal"/>
    <w:rsid w:val="00C50A87"/>
    <w:pP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52">
    <w:name w:val="xl152"/>
    <w:basedOn w:val="Normal"/>
    <w:rsid w:val="00C50A87"/>
    <w:pPr>
      <w:spacing w:before="100" w:beforeAutospacing="1" w:after="100" w:afterAutospacing="1"/>
      <w:jc w:val="center"/>
      <w:textAlignment w:val="top"/>
    </w:pPr>
    <w:rPr>
      <w:rFonts w:ascii="Helvetica" w:eastAsia="Times New Roman" w:hAnsi="Helvetica"/>
      <w:b/>
      <w:bCs/>
      <w:sz w:val="16"/>
      <w:szCs w:val="16"/>
      <w:lang w:eastAsia="es-ES_tradnl"/>
    </w:rPr>
  </w:style>
  <w:style w:type="paragraph" w:customStyle="1" w:styleId="xl153">
    <w:name w:val="xl153"/>
    <w:basedOn w:val="Normal"/>
    <w:rsid w:val="00C50A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2"/>
      <w:szCs w:val="12"/>
      <w:lang w:eastAsia="es-ES_tradnl"/>
    </w:rPr>
  </w:style>
  <w:style w:type="paragraph" w:customStyle="1" w:styleId="xl154">
    <w:name w:val="xl154"/>
    <w:basedOn w:val="Normal"/>
    <w:rsid w:val="00C50A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55">
    <w:name w:val="xl155"/>
    <w:basedOn w:val="Normal"/>
    <w:rsid w:val="00C50A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56">
    <w:name w:val="xl156"/>
    <w:basedOn w:val="Normal"/>
    <w:rsid w:val="00C50A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57">
    <w:name w:val="xl157"/>
    <w:basedOn w:val="Normal"/>
    <w:rsid w:val="00C50A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58">
    <w:name w:val="xl158"/>
    <w:basedOn w:val="Normal"/>
    <w:rsid w:val="00C50A87"/>
    <w:pPr>
      <w:spacing w:before="100" w:beforeAutospacing="1" w:after="100" w:afterAutospacing="1"/>
      <w:jc w:val="center"/>
      <w:textAlignment w:val="center"/>
    </w:pPr>
    <w:rPr>
      <w:rFonts w:ascii="Helvetica" w:eastAsia="Times New Roman" w:hAnsi="Helvetica"/>
      <w:i/>
      <w:iCs/>
      <w:sz w:val="16"/>
      <w:szCs w:val="16"/>
      <w:lang w:eastAsia="es-ES_tradnl"/>
    </w:rPr>
  </w:style>
  <w:style w:type="paragraph" w:customStyle="1" w:styleId="xl159">
    <w:name w:val="xl159"/>
    <w:basedOn w:val="Normal"/>
    <w:rsid w:val="00C50A87"/>
    <w:pPr>
      <w:spacing w:before="100" w:beforeAutospacing="1" w:after="100" w:afterAutospacing="1"/>
      <w:jc w:val="center"/>
      <w:textAlignment w:val="center"/>
    </w:pPr>
    <w:rPr>
      <w:rFonts w:ascii="Helvetica" w:eastAsia="Times New Roman" w:hAnsi="Helvetica"/>
      <w:b/>
      <w:bCs/>
      <w:i/>
      <w:iCs/>
      <w:sz w:val="16"/>
      <w:szCs w:val="16"/>
      <w:lang w:eastAsia="es-ES_tradnl"/>
    </w:rPr>
  </w:style>
  <w:style w:type="paragraph" w:customStyle="1" w:styleId="xl160">
    <w:name w:val="xl160"/>
    <w:basedOn w:val="Normal"/>
    <w:rsid w:val="00C50A87"/>
    <w:pPr>
      <w:spacing w:before="100" w:beforeAutospacing="1" w:after="100" w:afterAutospacing="1"/>
      <w:textAlignment w:val="center"/>
    </w:pPr>
    <w:rPr>
      <w:rFonts w:ascii="Helvetica" w:eastAsia="Times New Roman" w:hAnsi="Helvetica"/>
      <w:b/>
      <w:bCs/>
      <w:i/>
      <w:iCs/>
      <w:sz w:val="16"/>
      <w:szCs w:val="16"/>
      <w:lang w:eastAsia="es-ES_tradnl"/>
    </w:rPr>
  </w:style>
  <w:style w:type="paragraph" w:customStyle="1" w:styleId="xl161">
    <w:name w:val="xl161"/>
    <w:basedOn w:val="Normal"/>
    <w:rsid w:val="00C50A87"/>
    <w:pPr>
      <w:spacing w:before="100" w:beforeAutospacing="1" w:after="100" w:afterAutospacing="1"/>
      <w:jc w:val="center"/>
      <w:textAlignment w:val="center"/>
    </w:pPr>
    <w:rPr>
      <w:rFonts w:ascii="Helvetica" w:eastAsia="Times New Roman" w:hAnsi="Helvetica"/>
      <w:b/>
      <w:bCs/>
      <w:i/>
      <w:iCs/>
      <w:sz w:val="16"/>
      <w:szCs w:val="16"/>
      <w:lang w:eastAsia="es-ES_tradnl"/>
    </w:rPr>
  </w:style>
  <w:style w:type="paragraph" w:customStyle="1" w:styleId="xl162">
    <w:name w:val="xl162"/>
    <w:basedOn w:val="Normal"/>
    <w:rsid w:val="00C50A87"/>
    <w:pPr>
      <w:spacing w:before="100" w:beforeAutospacing="1" w:after="100" w:afterAutospacing="1"/>
      <w:textAlignment w:val="center"/>
    </w:pPr>
    <w:rPr>
      <w:rFonts w:ascii="Helvetica" w:eastAsia="Times New Roman" w:hAnsi="Helvetica"/>
      <w:b/>
      <w:bCs/>
      <w:i/>
      <w:iCs/>
      <w:sz w:val="16"/>
      <w:szCs w:val="16"/>
      <w:lang w:eastAsia="es-ES_tradnl"/>
    </w:rPr>
  </w:style>
  <w:style w:type="paragraph" w:customStyle="1" w:styleId="font7">
    <w:name w:val="font7"/>
    <w:basedOn w:val="Normal"/>
    <w:rsid w:val="00C50A87"/>
    <w:pPr>
      <w:spacing w:before="100" w:beforeAutospacing="1" w:after="100" w:afterAutospacing="1"/>
    </w:pPr>
    <w:rPr>
      <w:rFonts w:ascii="Calibri" w:eastAsia="Times New Roman" w:hAnsi="Calibri"/>
      <w:b/>
      <w:bCs/>
      <w:color w:val="000000"/>
      <w:sz w:val="20"/>
      <w:szCs w:val="20"/>
      <w:lang w:eastAsia="es-ES_tradnl"/>
    </w:rPr>
  </w:style>
  <w:style w:type="paragraph" w:customStyle="1" w:styleId="xl68">
    <w:name w:val="xl68"/>
    <w:basedOn w:val="Normal"/>
    <w:rsid w:val="00C50A87"/>
    <w:pPr>
      <w:spacing w:before="100" w:beforeAutospacing="1" w:after="100" w:afterAutospacing="1"/>
      <w:textAlignment w:val="center"/>
    </w:pPr>
    <w:rPr>
      <w:rFonts w:ascii="Helvetica" w:eastAsia="Times New Roman" w:hAnsi="Helvetica"/>
      <w:sz w:val="22"/>
      <w:szCs w:val="22"/>
      <w:lang w:eastAsia="es-ES_tradnl"/>
    </w:rPr>
  </w:style>
  <w:style w:type="paragraph" w:customStyle="1" w:styleId="xl163">
    <w:name w:val="xl163"/>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64">
    <w:name w:val="xl164"/>
    <w:basedOn w:val="Normal"/>
    <w:rsid w:val="00CB0BEA"/>
    <w:pPr>
      <w:pBdr>
        <w:top w:val="single" w:sz="4" w:space="0" w:color="auto"/>
        <w:left w:val="single" w:sz="4" w:space="31" w:color="auto"/>
        <w:bottom w:val="single" w:sz="4" w:space="0" w:color="auto"/>
        <w:right w:val="single" w:sz="4" w:space="0" w:color="auto"/>
      </w:pBdr>
      <w:spacing w:before="100" w:beforeAutospacing="1" w:after="100" w:afterAutospacing="1"/>
      <w:ind w:firstLineChars="800" w:firstLine="800"/>
      <w:textAlignment w:val="center"/>
    </w:pPr>
    <w:rPr>
      <w:rFonts w:ascii="Helvetica" w:eastAsia="Times New Roman" w:hAnsi="Helvetica"/>
      <w:b/>
      <w:bCs/>
      <w:sz w:val="16"/>
      <w:szCs w:val="16"/>
      <w:lang w:eastAsia="es-ES_tradnl"/>
    </w:rPr>
  </w:style>
  <w:style w:type="paragraph" w:customStyle="1" w:styleId="xl165">
    <w:name w:val="xl165"/>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66">
    <w:name w:val="xl166"/>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67">
    <w:name w:val="xl167"/>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sz w:val="16"/>
      <w:szCs w:val="16"/>
      <w:lang w:eastAsia="es-ES_tradnl"/>
    </w:rPr>
  </w:style>
  <w:style w:type="paragraph" w:customStyle="1" w:styleId="xl168">
    <w:name w:val="xl168"/>
    <w:basedOn w:val="Normal"/>
    <w:rsid w:val="00CB0BEA"/>
    <w:pPr>
      <w:pBdr>
        <w:top w:val="single" w:sz="4" w:space="0" w:color="auto"/>
        <w:left w:val="single" w:sz="4" w:space="31" w:color="auto"/>
        <w:bottom w:val="single" w:sz="4" w:space="0" w:color="auto"/>
        <w:right w:val="single" w:sz="4" w:space="0" w:color="auto"/>
      </w:pBdr>
      <w:spacing w:before="100" w:beforeAutospacing="1" w:after="100" w:afterAutospacing="1"/>
      <w:ind w:firstLineChars="800" w:firstLine="800"/>
      <w:textAlignment w:val="center"/>
    </w:pPr>
    <w:rPr>
      <w:rFonts w:ascii="Helvetica" w:eastAsia="Times New Roman" w:hAnsi="Helvetica"/>
      <w:sz w:val="16"/>
      <w:szCs w:val="16"/>
      <w:lang w:eastAsia="es-ES_tradnl"/>
    </w:rPr>
  </w:style>
  <w:style w:type="paragraph" w:customStyle="1" w:styleId="xl169">
    <w:name w:val="xl169"/>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70">
    <w:name w:val="xl170"/>
    <w:basedOn w:val="Normal"/>
    <w:rsid w:val="00CB0BEA"/>
    <w:pPr>
      <w:pBdr>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71">
    <w:name w:val="xl171"/>
    <w:basedOn w:val="Normal"/>
    <w:rsid w:val="00CB0BEA"/>
    <w:pPr>
      <w:pBdr>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72">
    <w:name w:val="xl172"/>
    <w:basedOn w:val="Normal"/>
    <w:rsid w:val="00CB0BEA"/>
    <w:pPr>
      <w:pBdr>
        <w:left w:val="single" w:sz="4" w:space="0" w:color="auto"/>
      </w:pBdr>
      <w:spacing w:before="100" w:beforeAutospacing="1" w:after="100" w:afterAutospacing="1"/>
      <w:jc w:val="right"/>
      <w:textAlignment w:val="center"/>
    </w:pPr>
    <w:rPr>
      <w:rFonts w:ascii="Helvetica" w:eastAsia="Times New Roman" w:hAnsi="Helvetica"/>
      <w:sz w:val="16"/>
      <w:szCs w:val="16"/>
      <w:lang w:eastAsia="es-ES_tradnl"/>
    </w:rPr>
  </w:style>
  <w:style w:type="paragraph" w:customStyle="1" w:styleId="xl173">
    <w:name w:val="xl173"/>
    <w:basedOn w:val="Normal"/>
    <w:rsid w:val="00CB0BEA"/>
    <w:pPr>
      <w:pBdr>
        <w:right w:val="single" w:sz="4" w:space="0" w:color="auto"/>
      </w:pBdr>
      <w:spacing w:before="100" w:beforeAutospacing="1" w:after="100" w:afterAutospacing="1"/>
      <w:jc w:val="center"/>
      <w:textAlignment w:val="center"/>
    </w:pPr>
    <w:rPr>
      <w:rFonts w:ascii="Helvetica" w:eastAsia="Times New Roman" w:hAnsi="Helvetica"/>
      <w:sz w:val="16"/>
      <w:szCs w:val="16"/>
      <w:lang w:eastAsia="es-ES_tradnl"/>
    </w:rPr>
  </w:style>
  <w:style w:type="paragraph" w:customStyle="1" w:styleId="xl174">
    <w:name w:val="xl174"/>
    <w:basedOn w:val="Normal"/>
    <w:rsid w:val="00CB0BEA"/>
    <w:pPr>
      <w:pBdr>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75">
    <w:name w:val="xl175"/>
    <w:basedOn w:val="Normal"/>
    <w:rsid w:val="00CB0B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76">
    <w:name w:val="xl176"/>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77">
    <w:name w:val="xl177"/>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78">
    <w:name w:val="xl178"/>
    <w:basedOn w:val="Normal"/>
    <w:rsid w:val="00CB0BEA"/>
    <w:pPr>
      <w:pBdr>
        <w:top w:val="single" w:sz="4" w:space="0" w:color="auto"/>
        <w:left w:val="single" w:sz="4" w:space="0" w:color="auto"/>
        <w:bottom w:val="single" w:sz="4" w:space="0" w:color="auto"/>
        <w:right w:val="single" w:sz="4" w:space="0" w:color="auto"/>
      </w:pBdr>
      <w:shd w:val="clear" w:color="C55A11" w:fill="C65911"/>
      <w:spacing w:before="100" w:beforeAutospacing="1" w:after="100" w:afterAutospacing="1"/>
      <w:jc w:val="center"/>
      <w:textAlignment w:val="center"/>
    </w:pPr>
    <w:rPr>
      <w:rFonts w:ascii="Helvetica" w:eastAsia="Times New Roman" w:hAnsi="Helvetica"/>
      <w:b/>
      <w:bCs/>
      <w:sz w:val="16"/>
      <w:szCs w:val="16"/>
      <w:lang w:eastAsia="es-ES_tradnl"/>
    </w:rPr>
  </w:style>
  <w:style w:type="paragraph" w:customStyle="1" w:styleId="xl179">
    <w:name w:val="xl179"/>
    <w:basedOn w:val="Normal"/>
    <w:rsid w:val="00CB0BEA"/>
    <w:pPr>
      <w:pBdr>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80">
    <w:name w:val="xl180"/>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81">
    <w:name w:val="xl181"/>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82">
    <w:name w:val="xl182"/>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83">
    <w:name w:val="xl183"/>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84">
    <w:name w:val="xl184"/>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b/>
      <w:bCs/>
      <w:sz w:val="16"/>
      <w:szCs w:val="16"/>
      <w:lang w:eastAsia="es-ES_tradnl"/>
    </w:rPr>
  </w:style>
  <w:style w:type="paragraph" w:customStyle="1" w:styleId="xl185">
    <w:name w:val="xl185"/>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sz w:val="16"/>
      <w:szCs w:val="16"/>
      <w:lang w:eastAsia="es-ES_tradnl"/>
    </w:rPr>
  </w:style>
  <w:style w:type="paragraph" w:customStyle="1" w:styleId="xl186">
    <w:name w:val="xl186"/>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87">
    <w:name w:val="xl187"/>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b/>
      <w:bCs/>
      <w:sz w:val="16"/>
      <w:szCs w:val="16"/>
      <w:lang w:eastAsia="es-ES_tradnl"/>
    </w:rPr>
  </w:style>
  <w:style w:type="paragraph" w:customStyle="1" w:styleId="xl188">
    <w:name w:val="xl188"/>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89">
    <w:name w:val="xl189"/>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sz w:val="16"/>
      <w:szCs w:val="16"/>
      <w:lang w:eastAsia="es-ES_tradnl"/>
    </w:rPr>
  </w:style>
  <w:style w:type="paragraph" w:customStyle="1" w:styleId="xl190">
    <w:name w:val="xl190"/>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91">
    <w:name w:val="xl191"/>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xl192">
    <w:name w:val="xl192"/>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sz w:val="16"/>
      <w:szCs w:val="16"/>
      <w:lang w:eastAsia="es-ES_tradnl"/>
    </w:rPr>
  </w:style>
  <w:style w:type="paragraph" w:customStyle="1" w:styleId="xl193">
    <w:name w:val="xl193"/>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sz w:val="16"/>
      <w:szCs w:val="16"/>
      <w:lang w:eastAsia="es-ES_tradnl"/>
    </w:rPr>
  </w:style>
  <w:style w:type="paragraph" w:customStyle="1" w:styleId="xl194">
    <w:name w:val="xl194"/>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sz w:val="16"/>
      <w:szCs w:val="16"/>
      <w:lang w:eastAsia="es-ES_tradnl"/>
    </w:rPr>
  </w:style>
  <w:style w:type="paragraph" w:customStyle="1" w:styleId="xl195">
    <w:name w:val="xl195"/>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16"/>
      <w:szCs w:val="16"/>
      <w:lang w:eastAsia="es-ES_tradnl"/>
    </w:rPr>
  </w:style>
  <w:style w:type="paragraph" w:customStyle="1" w:styleId="xl196">
    <w:name w:val="xl196"/>
    <w:basedOn w:val="Normal"/>
    <w:rsid w:val="00CB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b/>
      <w:bCs/>
      <w:sz w:val="16"/>
      <w:szCs w:val="16"/>
      <w:lang w:eastAsia="es-ES_tradnl"/>
    </w:rPr>
  </w:style>
  <w:style w:type="paragraph" w:customStyle="1" w:styleId="CM11">
    <w:name w:val="CM11"/>
    <w:basedOn w:val="Normal"/>
    <w:next w:val="Normal"/>
    <w:uiPriority w:val="99"/>
    <w:rsid w:val="001355DB"/>
    <w:pPr>
      <w:widowControl w:val="0"/>
      <w:autoSpaceDE w:val="0"/>
      <w:autoSpaceDN w:val="0"/>
      <w:adjustRightInd w:val="0"/>
      <w:spacing w:after="0"/>
    </w:pPr>
    <w:rPr>
      <w:rFonts w:ascii="Arial" w:eastAsia="Times New Roman" w:hAnsi="Arial" w:cs="Arial"/>
      <w:lang w:val="es-CO" w:eastAsia="es-CO"/>
    </w:rPr>
  </w:style>
  <w:style w:type="paragraph" w:customStyle="1" w:styleId="xl67">
    <w:name w:val="xl67"/>
    <w:basedOn w:val="Normal"/>
    <w:rsid w:val="001C7B3B"/>
    <w:pPr>
      <w:spacing w:before="100" w:beforeAutospacing="1" w:after="100" w:afterAutospacing="1"/>
      <w:jc w:val="center"/>
    </w:pPr>
    <w:rPr>
      <w:rFonts w:ascii="Times New Roman" w:eastAsia="Times New Roman" w:hAnsi="Times New Roman"/>
      <w:lang w:val="es-MX" w:eastAsia="es-MX"/>
    </w:rPr>
  </w:style>
  <w:style w:type="paragraph" w:customStyle="1" w:styleId="xl65">
    <w:name w:val="xl65"/>
    <w:basedOn w:val="Normal"/>
    <w:rsid w:val="001C7B3B"/>
    <w:pPr>
      <w:spacing w:before="100" w:beforeAutospacing="1" w:after="100" w:afterAutospacing="1"/>
    </w:pPr>
    <w:rPr>
      <w:rFonts w:ascii="Times New Roman" w:eastAsia="Times New Roman" w:hAnsi="Times New Roman"/>
      <w:lang w:val="es-CO" w:eastAsia="es-CO"/>
    </w:rPr>
  </w:style>
  <w:style w:type="paragraph" w:customStyle="1" w:styleId="xl66">
    <w:name w:val="xl66"/>
    <w:basedOn w:val="Normal"/>
    <w:rsid w:val="001C7B3B"/>
    <w:pPr>
      <w:spacing w:before="100" w:beforeAutospacing="1" w:after="100" w:afterAutospacing="1"/>
      <w:jc w:val="center"/>
    </w:pPr>
    <w:rPr>
      <w:rFonts w:ascii="Times New Roman" w:eastAsia="Times New Roman" w:hAnsi="Times New Roman"/>
      <w:lang w:val="es-CO" w:eastAsia="es-CO"/>
    </w:rPr>
  </w:style>
  <w:style w:type="character" w:customStyle="1" w:styleId="currenthithighlight">
    <w:name w:val="currenthithighlight"/>
    <w:rsid w:val="00571F57"/>
  </w:style>
  <w:style w:type="paragraph" w:customStyle="1" w:styleId="xxxxmsonormal">
    <w:name w:val="x_x_x_x_msonormal"/>
    <w:basedOn w:val="Normal"/>
    <w:rsid w:val="002B6BFC"/>
    <w:pPr>
      <w:spacing w:before="100" w:beforeAutospacing="1" w:after="100" w:afterAutospacing="1"/>
    </w:pPr>
    <w:rPr>
      <w:rFonts w:ascii="Times New Roman" w:eastAsia="Times New Roman" w:hAnsi="Times New Roman"/>
      <w:lang w:val="en-US"/>
    </w:rPr>
  </w:style>
  <w:style w:type="paragraph" w:customStyle="1" w:styleId="section1">
    <w:name w:val="section1"/>
    <w:basedOn w:val="Normal"/>
    <w:rsid w:val="00D44A72"/>
    <w:pPr>
      <w:spacing w:before="100" w:beforeAutospacing="1" w:after="100" w:afterAutospacing="1"/>
    </w:pPr>
    <w:rPr>
      <w:rFonts w:ascii="Times New Roman" w:eastAsia="Times New Roman" w:hAnsi="Times New Roman"/>
      <w:lang w:val="es-CO" w:eastAsia="es-CO"/>
    </w:rPr>
  </w:style>
  <w:style w:type="character" w:customStyle="1" w:styleId="ms-button-flexcontainer">
    <w:name w:val="ms-button-flexcontainer"/>
    <w:rsid w:val="006D54BC"/>
  </w:style>
  <w:style w:type="character" w:customStyle="1" w:styleId="mark8idpad3zw">
    <w:name w:val="mark8idpad3zw"/>
    <w:rsid w:val="006D54BC"/>
  </w:style>
  <w:style w:type="table" w:customStyle="1" w:styleId="TableGrid">
    <w:name w:val="TableGrid"/>
    <w:rsid w:val="006D54BC"/>
    <w:rPr>
      <w:rFonts w:eastAsia="Times New Roman"/>
      <w:sz w:val="22"/>
      <w:szCs w:val="22"/>
      <w:lang w:val="es-CO" w:eastAsia="es-CO"/>
    </w:rPr>
    <w:tblPr>
      <w:tblCellMar>
        <w:top w:w="0" w:type="dxa"/>
        <w:left w:w="0" w:type="dxa"/>
        <w:bottom w:w="0" w:type="dxa"/>
        <w:right w:w="0" w:type="dxa"/>
      </w:tblCellMar>
    </w:tblPr>
  </w:style>
  <w:style w:type="character" w:customStyle="1" w:styleId="scayt-misspell-word">
    <w:name w:val="scayt-misspell-word"/>
    <w:rsid w:val="006D54BC"/>
  </w:style>
  <w:style w:type="table" w:styleId="Tablanormal2">
    <w:name w:val="Plain Table 2"/>
    <w:basedOn w:val="Tablanormal"/>
    <w:uiPriority w:val="42"/>
    <w:rsid w:val="006D54BC"/>
    <w:rPr>
      <w:sz w:val="24"/>
      <w:szCs w:val="24"/>
      <w:lang w:val="es-ES_tradnl"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irmadecorreoelectrnico">
    <w:name w:val="E-mail Signature"/>
    <w:basedOn w:val="Normal"/>
    <w:link w:val="FirmadecorreoelectrnicoCar"/>
    <w:uiPriority w:val="99"/>
    <w:unhideWhenUsed/>
    <w:rsid w:val="002E7C3D"/>
    <w:pPr>
      <w:spacing w:after="0"/>
    </w:pPr>
    <w:rPr>
      <w:rFonts w:ascii="Times New Roman" w:eastAsia="Times New Roman" w:hAnsi="Times New Roman"/>
      <w:lang w:val="es-ES" w:eastAsia="es-ES"/>
    </w:rPr>
  </w:style>
  <w:style w:type="character" w:customStyle="1" w:styleId="FirmadecorreoelectrnicoCar">
    <w:name w:val="Firma de correo electrónico Car"/>
    <w:link w:val="Firmadecorreoelectrnico"/>
    <w:uiPriority w:val="99"/>
    <w:rsid w:val="002E7C3D"/>
    <w:rPr>
      <w:rFonts w:ascii="Times New Roman" w:eastAsia="Times New Roman" w:hAnsi="Times New Roman"/>
      <w:sz w:val="24"/>
      <w:szCs w:val="24"/>
      <w:lang w:val="es-ES" w:eastAsia="es-ES"/>
    </w:rPr>
  </w:style>
  <w:style w:type="table" w:customStyle="1" w:styleId="TableNormal">
    <w:name w:val="Table Normal"/>
    <w:uiPriority w:val="2"/>
    <w:semiHidden/>
    <w:unhideWhenUsed/>
    <w:qFormat/>
    <w:rsid w:val="004B38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markjcnksop4f">
    <w:name w:val="markjcnksop4f"/>
    <w:rsid w:val="00A72851"/>
  </w:style>
  <w:style w:type="character" w:customStyle="1" w:styleId="fontstyle01">
    <w:name w:val="fontstyle01"/>
    <w:rsid w:val="00CD5E81"/>
    <w:rPr>
      <w:rFonts w:ascii="Helvetica" w:hAnsi="Helvetica" w:cs="Helvetica" w:hint="default"/>
      <w:b w:val="0"/>
      <w:bCs w:val="0"/>
      <w:i w:val="0"/>
      <w:iCs w:val="0"/>
      <w:color w:val="000000"/>
      <w:sz w:val="24"/>
      <w:szCs w:val="24"/>
    </w:rPr>
  </w:style>
  <w:style w:type="character" w:customStyle="1" w:styleId="PiedepginaCar1">
    <w:name w:val="Pie de página Car1"/>
    <w:uiPriority w:val="99"/>
    <w:semiHidden/>
    <w:rsid w:val="008627B2"/>
  </w:style>
  <w:style w:type="character" w:customStyle="1" w:styleId="TextocomentarioCar1">
    <w:name w:val="Texto comentario Car1"/>
    <w:uiPriority w:val="99"/>
    <w:semiHidden/>
    <w:rsid w:val="008627B2"/>
    <w:rPr>
      <w:sz w:val="20"/>
      <w:szCs w:val="20"/>
    </w:rPr>
  </w:style>
  <w:style w:type="paragraph" w:customStyle="1" w:styleId="conttitulo">
    <w:name w:val="cont_titulo"/>
    <w:basedOn w:val="Normal"/>
    <w:rsid w:val="008627B2"/>
    <w:pPr>
      <w:spacing w:before="100" w:beforeAutospacing="1" w:after="100" w:afterAutospacing="1"/>
    </w:pPr>
    <w:rPr>
      <w:rFonts w:ascii="Times New Roman" w:eastAsia="Times New Roman" w:hAnsi="Times New Roman"/>
      <w:lang w:val="es-CO" w:eastAsia="es-CO"/>
    </w:rPr>
  </w:style>
  <w:style w:type="paragraph" w:styleId="HTMLconformatoprevio">
    <w:name w:val="HTML Preformatted"/>
    <w:basedOn w:val="Normal"/>
    <w:link w:val="HTMLconformatoprevioCar"/>
    <w:uiPriority w:val="99"/>
    <w:unhideWhenUsed/>
    <w:rsid w:val="00E64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CO" w:eastAsia="es-CO"/>
    </w:rPr>
  </w:style>
  <w:style w:type="character" w:customStyle="1" w:styleId="HTMLconformatoprevioCar">
    <w:name w:val="HTML con formato previo Car"/>
    <w:link w:val="HTMLconformatoprevio"/>
    <w:uiPriority w:val="99"/>
    <w:rsid w:val="00E648C7"/>
    <w:rPr>
      <w:rFonts w:ascii="Courier New" w:eastAsia="Times New Roman" w:hAnsi="Courier New" w:cs="Courier New"/>
    </w:rPr>
  </w:style>
  <w:style w:type="paragraph" w:customStyle="1" w:styleId="xxxxxxxxxmsonormal">
    <w:name w:val="x_x_x_x_x_x_x_x_x_msonormal"/>
    <w:basedOn w:val="Normal"/>
    <w:rsid w:val="008703DD"/>
    <w:pPr>
      <w:spacing w:before="100" w:beforeAutospacing="1" w:after="100" w:afterAutospacing="1"/>
    </w:pPr>
    <w:rPr>
      <w:rFonts w:ascii="Times New Roman" w:eastAsia="Times New Roman" w:hAnsi="Times New Roman"/>
      <w:lang w:val="es-CO" w:eastAsia="es-CO"/>
    </w:rPr>
  </w:style>
  <w:style w:type="paragraph" w:customStyle="1" w:styleId="Textonotapie1">
    <w:name w:val="Texto nota pie1"/>
    <w:basedOn w:val="Normal"/>
    <w:next w:val="Textonotapie"/>
    <w:unhideWhenUsed/>
    <w:rsid w:val="00446A39"/>
    <w:pPr>
      <w:spacing w:after="0"/>
    </w:pPr>
    <w:rPr>
      <w:rFonts w:ascii="Calibri" w:eastAsia="Calibri" w:hAnsi="Calibri"/>
      <w:sz w:val="20"/>
      <w:szCs w:val="20"/>
      <w:lang w:val="es-CO"/>
    </w:rPr>
  </w:style>
  <w:style w:type="character" w:customStyle="1" w:styleId="reference-accessdate">
    <w:name w:val="reference-accessdate"/>
    <w:basedOn w:val="Fuentedeprrafopredeter"/>
    <w:rsid w:val="0093191B"/>
  </w:style>
  <w:style w:type="character" w:customStyle="1" w:styleId="jpfdse">
    <w:name w:val="jpfdse"/>
    <w:basedOn w:val="Fuentedeprrafopredeter"/>
    <w:rsid w:val="008B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obauditores.com/funcion-audi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4D1B-88DA-45F1-9081-F554A035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5607</Words>
  <Characters>30841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yinna zambrano</dc:creator>
  <cp:keywords/>
  <cp:lastModifiedBy>NATALIA KATERINE SANCHEZ ALVARADO</cp:lastModifiedBy>
  <cp:revision>3</cp:revision>
  <cp:lastPrinted>2021-10-13T20:14:00Z</cp:lastPrinted>
  <dcterms:created xsi:type="dcterms:W3CDTF">2023-11-02T18:49:00Z</dcterms:created>
  <dcterms:modified xsi:type="dcterms:W3CDTF">2023-11-20T14:09:00Z</dcterms:modified>
</cp:coreProperties>
</file>